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BFA43" w14:textId="77777777" w:rsidR="00B970CA" w:rsidRPr="00273005" w:rsidRDefault="00B970CA" w:rsidP="00B970CA">
      <w:pPr>
        <w:spacing w:before="120"/>
        <w:jc w:val="center"/>
        <w:outlineLvl w:val="0"/>
        <w:rPr>
          <w:b/>
          <w:noProof w:val="0"/>
          <w:sz w:val="28"/>
          <w:szCs w:val="28"/>
          <w:lang w:eastAsia="ru-RU"/>
        </w:rPr>
      </w:pPr>
      <w:bookmarkStart w:id="0" w:name="_Hlk77770922"/>
      <w:bookmarkStart w:id="1" w:name="_GoBack"/>
      <w:bookmarkEnd w:id="1"/>
      <w:r w:rsidRPr="00273005">
        <w:rPr>
          <w:b/>
          <w:noProof w:val="0"/>
          <w:sz w:val="28"/>
          <w:szCs w:val="28"/>
          <w:lang w:eastAsia="ru-RU"/>
        </w:rPr>
        <w:t xml:space="preserve">ANUNȚ DE PARTICIPARE </w:t>
      </w:r>
      <w:bookmarkEnd w:id="0"/>
    </w:p>
    <w:p w14:paraId="2FBCD98C" w14:textId="77777777" w:rsidR="00B970CA" w:rsidRPr="00273005" w:rsidRDefault="00B970CA" w:rsidP="00B970CA">
      <w:pPr>
        <w:rPr>
          <w:noProof w:val="0"/>
          <w:sz w:val="20"/>
          <w:szCs w:val="20"/>
          <w:lang w:eastAsia="ru-RU"/>
        </w:rPr>
      </w:pPr>
    </w:p>
    <w:p w14:paraId="7AF2976A" w14:textId="77777777" w:rsidR="00CA6255" w:rsidRPr="00273005" w:rsidRDefault="00B970CA" w:rsidP="00CA6255">
      <w:pPr>
        <w:shd w:val="clear" w:color="auto" w:fill="FFFFFF" w:themeFill="background1"/>
        <w:spacing w:before="120"/>
        <w:jc w:val="center"/>
        <w:rPr>
          <w:noProof w:val="0"/>
          <w:shd w:val="clear" w:color="auto" w:fill="FFFFFF" w:themeFill="background1"/>
          <w:lang w:eastAsia="ru-RU"/>
        </w:rPr>
      </w:pPr>
      <w:r w:rsidRPr="00273005">
        <w:rPr>
          <w:noProof w:val="0"/>
          <w:lang w:eastAsia="ru-RU"/>
        </w:rPr>
        <w:t xml:space="preserve">privind achiziționarea </w:t>
      </w:r>
      <w:r w:rsidR="00CA6255" w:rsidRPr="00273005">
        <w:rPr>
          <w:noProof w:val="0"/>
          <w:lang w:eastAsia="ru-RU"/>
        </w:rPr>
        <w:t xml:space="preserve"> </w:t>
      </w:r>
      <w:r w:rsidR="00CA6255" w:rsidRPr="00273005">
        <w:rPr>
          <w:b/>
          <w:noProof w:val="0"/>
          <w:lang w:eastAsia="ru-RU"/>
        </w:rPr>
        <w:t>HÎRTIE SPECIALĂ</w:t>
      </w:r>
      <w:r w:rsidRPr="00273005">
        <w:rPr>
          <w:noProof w:val="0"/>
          <w:shd w:val="clear" w:color="auto" w:fill="FFFFFF" w:themeFill="background1"/>
          <w:lang w:eastAsia="ru-RU"/>
        </w:rPr>
        <w:t xml:space="preserve">   </w:t>
      </w:r>
    </w:p>
    <w:p w14:paraId="47A7A941" w14:textId="77777777" w:rsidR="00B970CA" w:rsidRPr="00273005" w:rsidRDefault="00B970CA" w:rsidP="00CA6255">
      <w:pPr>
        <w:shd w:val="clear" w:color="auto" w:fill="FFFFFF" w:themeFill="background1"/>
        <w:spacing w:before="120"/>
        <w:jc w:val="center"/>
        <w:rPr>
          <w:b/>
          <w:noProof w:val="0"/>
          <w:lang w:eastAsia="ru-RU"/>
        </w:rPr>
      </w:pPr>
      <w:r w:rsidRPr="00273005">
        <w:rPr>
          <w:noProof w:val="0"/>
          <w:lang w:eastAsia="ru-RU"/>
        </w:rPr>
        <w:t>prin procedura de achiziție</w:t>
      </w:r>
      <w:r w:rsidR="00CA6255" w:rsidRPr="00273005">
        <w:rPr>
          <w:noProof w:val="0"/>
          <w:lang w:eastAsia="ru-RU"/>
        </w:rPr>
        <w:t xml:space="preserve"> </w:t>
      </w:r>
      <w:r w:rsidR="00CA6255" w:rsidRPr="00273005">
        <w:rPr>
          <w:b/>
          <w:noProof w:val="0"/>
          <w:lang w:eastAsia="ru-RU"/>
        </w:rPr>
        <w:t>Licitație publică</w:t>
      </w:r>
    </w:p>
    <w:p w14:paraId="06150440" w14:textId="77777777" w:rsidR="00B970CA" w:rsidRPr="00273005" w:rsidRDefault="00B970CA" w:rsidP="00B970CA">
      <w:pPr>
        <w:shd w:val="clear" w:color="auto" w:fill="FFFFFF" w:themeFill="background1"/>
        <w:spacing w:before="120"/>
        <w:outlineLvl w:val="0"/>
        <w:rPr>
          <w:noProof w:val="0"/>
          <w:sz w:val="32"/>
          <w:szCs w:val="32"/>
          <w:lang w:eastAsia="ru-RU"/>
        </w:rPr>
      </w:pPr>
    </w:p>
    <w:p w14:paraId="6F50B25C" w14:textId="77777777" w:rsidR="00B970CA" w:rsidRPr="00273005" w:rsidRDefault="00B970CA" w:rsidP="00B970CA">
      <w:pPr>
        <w:shd w:val="clear" w:color="auto" w:fill="FFFFFF" w:themeFill="background1"/>
        <w:rPr>
          <w:noProof w:val="0"/>
          <w:sz w:val="20"/>
          <w:szCs w:val="20"/>
          <w:lang w:eastAsia="ru-RU"/>
        </w:rPr>
      </w:pPr>
    </w:p>
    <w:p w14:paraId="05D76C96" w14:textId="77777777" w:rsidR="00B970CA" w:rsidRPr="00273005" w:rsidRDefault="00B970CA" w:rsidP="005748EC">
      <w:pPr>
        <w:numPr>
          <w:ilvl w:val="0"/>
          <w:numId w:val="2"/>
        </w:numPr>
        <w:shd w:val="clear" w:color="auto" w:fill="FFFFFF" w:themeFill="background1"/>
        <w:tabs>
          <w:tab w:val="left" w:pos="0"/>
          <w:tab w:val="right" w:pos="9531"/>
        </w:tabs>
        <w:spacing w:before="120"/>
        <w:ind w:left="284" w:hanging="284"/>
        <w:rPr>
          <w:b/>
          <w:i/>
          <w:noProof w:val="0"/>
          <w:lang w:eastAsia="ru-RU"/>
        </w:rPr>
      </w:pPr>
      <w:r w:rsidRPr="00273005">
        <w:rPr>
          <w:noProof w:val="0"/>
          <w:lang w:eastAsia="ru-RU"/>
        </w:rPr>
        <w:t xml:space="preserve">Denumirea autorității contractante: </w:t>
      </w:r>
      <w:r w:rsidR="00F21542" w:rsidRPr="00273005">
        <w:rPr>
          <w:b/>
          <w:i/>
          <w:noProof w:val="0"/>
          <w:lang w:eastAsia="ru-RU"/>
        </w:rPr>
        <w:t xml:space="preserve">Instituția Publică „Centrul de Tehnologii </w:t>
      </w:r>
      <w:r w:rsidR="005748EC" w:rsidRPr="00273005">
        <w:rPr>
          <w:b/>
          <w:i/>
          <w:noProof w:val="0"/>
          <w:lang w:eastAsia="ru-RU"/>
        </w:rPr>
        <w:t xml:space="preserve">     </w:t>
      </w:r>
      <w:r w:rsidR="00F21542" w:rsidRPr="00273005">
        <w:rPr>
          <w:b/>
          <w:i/>
          <w:noProof w:val="0"/>
          <w:lang w:eastAsia="ru-RU"/>
        </w:rPr>
        <w:t>Informaționale în Finanțe”</w:t>
      </w:r>
    </w:p>
    <w:p w14:paraId="346D5F08" w14:textId="77777777" w:rsidR="00B970CA" w:rsidRPr="00273005" w:rsidRDefault="00B970CA" w:rsidP="00B970CA">
      <w:pPr>
        <w:numPr>
          <w:ilvl w:val="0"/>
          <w:numId w:val="2"/>
        </w:numPr>
        <w:shd w:val="clear" w:color="auto" w:fill="FFFFFF" w:themeFill="background1"/>
        <w:tabs>
          <w:tab w:val="left" w:pos="284"/>
          <w:tab w:val="right" w:pos="9531"/>
        </w:tabs>
        <w:spacing w:before="120"/>
        <w:ind w:left="284" w:hanging="284"/>
        <w:rPr>
          <w:i/>
          <w:noProof w:val="0"/>
          <w:lang w:eastAsia="ru-RU"/>
        </w:rPr>
      </w:pPr>
      <w:r w:rsidRPr="00273005">
        <w:rPr>
          <w:noProof w:val="0"/>
          <w:lang w:eastAsia="ru-RU"/>
        </w:rPr>
        <w:t>IDNO:</w:t>
      </w:r>
      <w:r w:rsidR="005748EC" w:rsidRPr="00273005">
        <w:rPr>
          <w:noProof w:val="0"/>
          <w:lang w:eastAsia="ru-RU"/>
        </w:rPr>
        <w:t xml:space="preserve"> </w:t>
      </w:r>
      <w:r w:rsidR="005748EC" w:rsidRPr="00273005">
        <w:rPr>
          <w:b/>
          <w:i/>
          <w:noProof w:val="0"/>
          <w:shd w:val="clear" w:color="auto" w:fill="FFFFFF" w:themeFill="background1"/>
          <w:lang w:eastAsia="ru-RU"/>
        </w:rPr>
        <w:t>1005600036924</w:t>
      </w:r>
    </w:p>
    <w:p w14:paraId="62E373A5" w14:textId="77777777" w:rsidR="00B970CA" w:rsidRPr="00273005" w:rsidRDefault="00B970CA" w:rsidP="00B970CA">
      <w:pPr>
        <w:numPr>
          <w:ilvl w:val="0"/>
          <w:numId w:val="2"/>
        </w:numPr>
        <w:shd w:val="clear" w:color="auto" w:fill="FFFFFF" w:themeFill="background1"/>
        <w:tabs>
          <w:tab w:val="left" w:pos="284"/>
          <w:tab w:val="right" w:pos="9531"/>
        </w:tabs>
        <w:spacing w:before="120"/>
        <w:ind w:left="284" w:hanging="284"/>
        <w:rPr>
          <w:i/>
          <w:noProof w:val="0"/>
          <w:lang w:eastAsia="ru-RU"/>
        </w:rPr>
      </w:pPr>
      <w:r w:rsidRPr="00273005">
        <w:rPr>
          <w:noProof w:val="0"/>
          <w:lang w:eastAsia="ru-RU"/>
        </w:rPr>
        <w:t>Adresa</w:t>
      </w:r>
      <w:r w:rsidR="005F238F" w:rsidRPr="00273005">
        <w:rPr>
          <w:noProof w:val="0"/>
          <w:lang w:eastAsia="ru-RU"/>
        </w:rPr>
        <w:t>:</w:t>
      </w:r>
      <w:r w:rsidR="005748EC" w:rsidRPr="00273005">
        <w:rPr>
          <w:noProof w:val="0"/>
          <w:lang w:eastAsia="ru-RU"/>
        </w:rPr>
        <w:t xml:space="preserve"> </w:t>
      </w:r>
      <w:r w:rsidR="005748EC" w:rsidRPr="00273005">
        <w:rPr>
          <w:b/>
          <w:i/>
          <w:noProof w:val="0"/>
          <w:shd w:val="clear" w:color="auto" w:fill="FFFFFF" w:themeFill="background1"/>
          <w:lang w:eastAsia="ru-RU"/>
        </w:rPr>
        <w:t xml:space="preserve">MD </w:t>
      </w:r>
      <w:r w:rsidR="005F238F" w:rsidRPr="00273005">
        <w:rPr>
          <w:b/>
          <w:i/>
          <w:noProof w:val="0"/>
          <w:shd w:val="clear" w:color="auto" w:fill="FFFFFF" w:themeFill="background1"/>
          <w:lang w:eastAsia="ru-RU"/>
        </w:rPr>
        <w:t>2005, mun. Chișinău, str. Constantin Tănase, 7</w:t>
      </w:r>
    </w:p>
    <w:p w14:paraId="4AD8748E" w14:textId="77777777" w:rsidR="00B970CA" w:rsidRPr="00273005" w:rsidRDefault="00B970CA" w:rsidP="00B970CA">
      <w:pPr>
        <w:numPr>
          <w:ilvl w:val="0"/>
          <w:numId w:val="2"/>
        </w:numPr>
        <w:shd w:val="clear" w:color="auto" w:fill="FFFFFF" w:themeFill="background1"/>
        <w:tabs>
          <w:tab w:val="left" w:pos="284"/>
          <w:tab w:val="right" w:pos="9531"/>
        </w:tabs>
        <w:spacing w:before="120"/>
        <w:ind w:left="284" w:hanging="284"/>
        <w:rPr>
          <w:noProof w:val="0"/>
          <w:lang w:eastAsia="ru-RU"/>
        </w:rPr>
      </w:pPr>
      <w:r w:rsidRPr="00273005">
        <w:rPr>
          <w:noProof w:val="0"/>
          <w:lang w:eastAsia="ru-RU"/>
        </w:rPr>
        <w:t xml:space="preserve">Numărul de telefon/fax: </w:t>
      </w:r>
      <w:r w:rsidR="00C123A1" w:rsidRPr="00273005">
        <w:rPr>
          <w:b/>
          <w:i/>
          <w:noProof w:val="0"/>
          <w:shd w:val="clear" w:color="auto" w:fill="FFFFFF" w:themeFill="background1"/>
          <w:lang w:eastAsia="ru-RU"/>
        </w:rPr>
        <w:t>022-26-28-73; 022-24-37-15</w:t>
      </w:r>
    </w:p>
    <w:p w14:paraId="6CFC4FD6" w14:textId="77777777" w:rsidR="00B970CA" w:rsidRPr="00273005" w:rsidRDefault="00B970CA" w:rsidP="00B970CA">
      <w:pPr>
        <w:numPr>
          <w:ilvl w:val="0"/>
          <w:numId w:val="2"/>
        </w:numPr>
        <w:shd w:val="clear" w:color="auto" w:fill="FFFFFF" w:themeFill="background1"/>
        <w:tabs>
          <w:tab w:val="left" w:pos="284"/>
          <w:tab w:val="right" w:pos="9531"/>
        </w:tabs>
        <w:spacing w:before="120"/>
        <w:ind w:left="284" w:hanging="284"/>
        <w:rPr>
          <w:noProof w:val="0"/>
          <w:lang w:eastAsia="ru-RU"/>
        </w:rPr>
      </w:pPr>
      <w:r w:rsidRPr="00273005">
        <w:rPr>
          <w:noProof w:val="0"/>
          <w:lang w:eastAsia="ru-RU"/>
        </w:rPr>
        <w:t xml:space="preserve">Adresa de e-mail și pagina web oficială ale autorității contractante: </w:t>
      </w:r>
      <w:hyperlink r:id="rId5" w:history="1">
        <w:r w:rsidR="00C123A1" w:rsidRPr="00273005">
          <w:rPr>
            <w:rStyle w:val="a6"/>
            <w:noProof w:val="0"/>
            <w:shd w:val="clear" w:color="auto" w:fill="FFFFFF" w:themeFill="background1"/>
            <w:lang w:eastAsia="ru-RU"/>
          </w:rPr>
          <w:t>ctif@ctif.gov.md</w:t>
        </w:r>
      </w:hyperlink>
      <w:r w:rsidR="00C123A1" w:rsidRPr="00273005">
        <w:rPr>
          <w:noProof w:val="0"/>
          <w:shd w:val="clear" w:color="auto" w:fill="FFFFFF" w:themeFill="background1"/>
          <w:lang w:eastAsia="ru-RU"/>
        </w:rPr>
        <w:t xml:space="preserve">; </w:t>
      </w:r>
      <w:hyperlink r:id="rId6" w:history="1">
        <w:r w:rsidR="00C123A1" w:rsidRPr="00273005">
          <w:rPr>
            <w:rStyle w:val="a6"/>
            <w:noProof w:val="0"/>
            <w:shd w:val="clear" w:color="auto" w:fill="FFFFFF" w:themeFill="background1"/>
            <w:lang w:eastAsia="ru-RU"/>
          </w:rPr>
          <w:t>www.ctif.gov.md</w:t>
        </w:r>
      </w:hyperlink>
      <w:r w:rsidR="00C123A1" w:rsidRPr="00273005">
        <w:rPr>
          <w:noProof w:val="0"/>
          <w:shd w:val="clear" w:color="auto" w:fill="FFFFFF" w:themeFill="background1"/>
          <w:lang w:eastAsia="ru-RU"/>
        </w:rPr>
        <w:t xml:space="preserve"> </w:t>
      </w:r>
    </w:p>
    <w:p w14:paraId="268FC64C" w14:textId="77777777" w:rsidR="00B970CA" w:rsidRPr="00273005" w:rsidRDefault="00B970CA" w:rsidP="00B970CA">
      <w:pPr>
        <w:numPr>
          <w:ilvl w:val="0"/>
          <w:numId w:val="2"/>
        </w:numPr>
        <w:shd w:val="clear" w:color="auto" w:fill="FFFFFF" w:themeFill="background1"/>
        <w:tabs>
          <w:tab w:val="left" w:pos="284"/>
          <w:tab w:val="right" w:pos="9531"/>
        </w:tabs>
        <w:spacing w:before="120"/>
        <w:ind w:left="288" w:hanging="288"/>
        <w:jc w:val="both"/>
        <w:rPr>
          <w:noProof w:val="0"/>
          <w:lang w:eastAsia="ru-RU"/>
        </w:rPr>
      </w:pPr>
      <w:r w:rsidRPr="00273005">
        <w:rPr>
          <w:noProof w:val="0"/>
          <w:lang w:eastAsia="ru-RU"/>
        </w:rPr>
        <w:t xml:space="preserve">Adresa de e-mail sau pagina web oficială de la care se va putea obține accesul la documentația de atribuire: </w:t>
      </w:r>
      <w:r w:rsidRPr="00273005">
        <w:rPr>
          <w:b/>
          <w:i/>
          <w:noProof w:val="0"/>
          <w:lang w:eastAsia="ru-RU"/>
        </w:rPr>
        <w:t>documentația de atribuire este anexată în cadrul procedurii în SIA RSAP</w:t>
      </w:r>
    </w:p>
    <w:p w14:paraId="74B70754" w14:textId="77777777" w:rsidR="00B970CA" w:rsidRPr="00273005" w:rsidRDefault="00B970CA" w:rsidP="00B970CA">
      <w:pPr>
        <w:numPr>
          <w:ilvl w:val="0"/>
          <w:numId w:val="2"/>
        </w:numPr>
        <w:shd w:val="clear" w:color="auto" w:fill="FFFFFF" w:themeFill="background1"/>
        <w:tabs>
          <w:tab w:val="left" w:pos="284"/>
          <w:tab w:val="right" w:pos="9531"/>
        </w:tabs>
        <w:spacing w:before="120"/>
        <w:ind w:left="288" w:hanging="288"/>
        <w:rPr>
          <w:noProof w:val="0"/>
          <w:lang w:eastAsia="ru-RU"/>
        </w:rPr>
      </w:pPr>
      <w:r w:rsidRPr="00273005">
        <w:rPr>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C123A1" w:rsidRPr="00273005">
        <w:rPr>
          <w:b/>
          <w:i/>
          <w:noProof w:val="0"/>
          <w:lang w:eastAsia="ru-RU"/>
        </w:rPr>
        <w:t>Instituție Publică cu autonomie financiară, Servicii TIC</w:t>
      </w:r>
    </w:p>
    <w:p w14:paraId="2CA12AC9" w14:textId="77777777" w:rsidR="00B970CA" w:rsidRPr="00273005" w:rsidRDefault="00B970CA" w:rsidP="00B970CA">
      <w:pPr>
        <w:numPr>
          <w:ilvl w:val="0"/>
          <w:numId w:val="2"/>
        </w:numPr>
        <w:shd w:val="clear" w:color="auto" w:fill="FFFFFF" w:themeFill="background1"/>
        <w:tabs>
          <w:tab w:val="left" w:pos="284"/>
          <w:tab w:val="right" w:pos="426"/>
        </w:tabs>
        <w:spacing w:before="120"/>
        <w:ind w:left="284" w:hanging="284"/>
        <w:jc w:val="both"/>
        <w:rPr>
          <w:noProof w:val="0"/>
          <w:lang w:eastAsia="ru-RU"/>
        </w:rPr>
      </w:pPr>
      <w:r w:rsidRPr="00273005">
        <w:rPr>
          <w:noProof w:val="0"/>
          <w:lang w:eastAsia="ru-RU"/>
        </w:rPr>
        <w:t>Cumpărătorul invită operatorii economici interesați, care îi pot satisface necesitățile, să participe la procedura de achiziție privind livrarea/prestarea următoarelor bunuri/servicii:</w:t>
      </w:r>
    </w:p>
    <w:tbl>
      <w:tblPr>
        <w:tblW w:w="10217" w:type="dxa"/>
        <w:tblInd w:w="-455" w:type="dxa"/>
        <w:tblLayout w:type="fixed"/>
        <w:tblLook w:val="04A0" w:firstRow="1" w:lastRow="0" w:firstColumn="1" w:lastColumn="0" w:noHBand="0" w:noVBand="1"/>
      </w:tblPr>
      <w:tblGrid>
        <w:gridCol w:w="537"/>
        <w:gridCol w:w="1025"/>
        <w:gridCol w:w="1865"/>
        <w:gridCol w:w="850"/>
        <w:gridCol w:w="1134"/>
        <w:gridCol w:w="3403"/>
        <w:gridCol w:w="1403"/>
      </w:tblGrid>
      <w:tr w:rsidR="00B970CA" w:rsidRPr="00273005" w14:paraId="78B4D6AD" w14:textId="77777777" w:rsidTr="00F833EF">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DF331DE" w14:textId="77777777" w:rsidR="00B970CA" w:rsidRPr="00273005" w:rsidRDefault="00B970CA" w:rsidP="00F44D8B">
            <w:pPr>
              <w:shd w:val="clear" w:color="auto" w:fill="FFFFFF" w:themeFill="background1"/>
              <w:spacing w:before="120"/>
              <w:jc w:val="center"/>
              <w:rPr>
                <w:noProof w:val="0"/>
                <w:sz w:val="20"/>
                <w:szCs w:val="20"/>
                <w:lang w:eastAsia="ru-RU"/>
              </w:rPr>
            </w:pPr>
            <w:r w:rsidRPr="00273005">
              <w:rPr>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5CCEB1D" w14:textId="77777777" w:rsidR="00B970CA" w:rsidRPr="00273005" w:rsidRDefault="00B970CA" w:rsidP="00F44D8B">
            <w:pPr>
              <w:shd w:val="clear" w:color="auto" w:fill="FFFFFF" w:themeFill="background1"/>
              <w:spacing w:before="120"/>
              <w:jc w:val="center"/>
              <w:rPr>
                <w:noProof w:val="0"/>
                <w:sz w:val="20"/>
                <w:szCs w:val="20"/>
                <w:lang w:eastAsia="ru-RU"/>
              </w:rPr>
            </w:pPr>
            <w:r w:rsidRPr="00273005">
              <w:rPr>
                <w:noProof w:val="0"/>
                <w:sz w:val="20"/>
                <w:szCs w:val="20"/>
                <w:lang w:eastAsia="ru-RU"/>
              </w:rPr>
              <w:t>Cod CPV</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1648CBB" w14:textId="77777777" w:rsidR="00B970CA" w:rsidRPr="00273005" w:rsidRDefault="00B970CA" w:rsidP="00F44D8B">
            <w:pPr>
              <w:shd w:val="clear" w:color="auto" w:fill="FFFFFF" w:themeFill="background1"/>
              <w:spacing w:before="120"/>
              <w:jc w:val="center"/>
              <w:rPr>
                <w:noProof w:val="0"/>
                <w:sz w:val="20"/>
                <w:szCs w:val="20"/>
                <w:lang w:eastAsia="ru-RU"/>
              </w:rPr>
            </w:pPr>
            <w:r w:rsidRPr="00273005">
              <w:rPr>
                <w:noProof w:val="0"/>
                <w:sz w:val="20"/>
                <w:szCs w:val="20"/>
                <w:lang w:eastAsia="ru-RU"/>
              </w:rPr>
              <w:t>Denumirea bunurilor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77A990" w14:textId="77777777" w:rsidR="00B970CA" w:rsidRPr="00273005" w:rsidRDefault="00BC632D" w:rsidP="00F44D8B">
            <w:pPr>
              <w:shd w:val="clear" w:color="auto" w:fill="FFFFFF" w:themeFill="background1"/>
              <w:spacing w:before="120"/>
              <w:jc w:val="center"/>
              <w:rPr>
                <w:noProof w:val="0"/>
                <w:sz w:val="20"/>
                <w:szCs w:val="20"/>
                <w:lang w:eastAsia="ru-RU"/>
              </w:rPr>
            </w:pPr>
            <w:r w:rsidRPr="00273005">
              <w:rPr>
                <w:noProof w:val="0"/>
                <w:sz w:val="20"/>
                <w:szCs w:val="20"/>
                <w:lang w:eastAsia="ru-RU"/>
              </w:rPr>
              <w:t xml:space="preserve">Unit </w:t>
            </w:r>
            <w:r w:rsidR="00B970CA" w:rsidRPr="00273005">
              <w:rPr>
                <w:noProof w:val="0"/>
                <w:sz w:val="20"/>
                <w:szCs w:val="20"/>
                <w:lang w:eastAsia="ru-RU"/>
              </w:rPr>
              <w:t>de măsură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B0EC07" w14:textId="77777777" w:rsidR="00B970CA" w:rsidRPr="00273005" w:rsidRDefault="008B4867" w:rsidP="00F44D8B">
            <w:pPr>
              <w:shd w:val="clear" w:color="auto" w:fill="FFFFFF" w:themeFill="background1"/>
              <w:spacing w:before="120"/>
              <w:jc w:val="center"/>
              <w:rPr>
                <w:noProof w:val="0"/>
                <w:sz w:val="20"/>
                <w:szCs w:val="20"/>
                <w:lang w:eastAsia="ru-RU"/>
              </w:rPr>
            </w:pPr>
            <w:r w:rsidRPr="00273005">
              <w:rPr>
                <w:noProof w:val="0"/>
                <w:sz w:val="20"/>
                <w:szCs w:val="20"/>
                <w:lang w:eastAsia="ru-RU"/>
              </w:rPr>
              <w:t>Cantit.</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45BA5E7" w14:textId="77777777" w:rsidR="00B970CA" w:rsidRPr="00273005" w:rsidRDefault="00B970CA" w:rsidP="00F44D8B">
            <w:pPr>
              <w:shd w:val="clear" w:color="auto" w:fill="FFFFFF" w:themeFill="background1"/>
              <w:spacing w:before="120"/>
              <w:jc w:val="center"/>
              <w:rPr>
                <w:noProof w:val="0"/>
                <w:sz w:val="20"/>
                <w:szCs w:val="20"/>
                <w:lang w:eastAsia="ru-RU"/>
              </w:rPr>
            </w:pPr>
            <w:r w:rsidRPr="00273005">
              <w:rPr>
                <w:noProof w:val="0"/>
                <w:sz w:val="20"/>
                <w:szCs w:val="20"/>
                <w:lang w:eastAsia="ru-RU"/>
              </w:rPr>
              <w:t>Specificarea tehnică deplină solicitată, Standarde de referință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0AF87533" w14:textId="77777777" w:rsidR="00B970CA" w:rsidRPr="00273005" w:rsidRDefault="00B970CA" w:rsidP="00C123A1">
            <w:pPr>
              <w:shd w:val="clear" w:color="auto" w:fill="FFFFFF" w:themeFill="background1"/>
              <w:spacing w:before="120"/>
              <w:jc w:val="center"/>
              <w:rPr>
                <w:noProof w:val="0"/>
                <w:sz w:val="20"/>
                <w:szCs w:val="20"/>
                <w:lang w:eastAsia="ru-RU"/>
              </w:rPr>
            </w:pPr>
            <w:r w:rsidRPr="00273005">
              <w:rPr>
                <w:noProof w:val="0"/>
                <w:sz w:val="20"/>
                <w:szCs w:val="20"/>
                <w:lang w:eastAsia="ru-RU"/>
              </w:rPr>
              <w:t>Valoarea estimată</w:t>
            </w:r>
            <w:r w:rsidRPr="00273005">
              <w:rPr>
                <w:noProof w:val="0"/>
                <w:sz w:val="20"/>
                <w:szCs w:val="20"/>
                <w:lang w:eastAsia="ru-RU"/>
              </w:rPr>
              <w:br/>
            </w:r>
            <w:r w:rsidR="00C123A1" w:rsidRPr="00273005">
              <w:rPr>
                <w:noProof w:val="0"/>
                <w:sz w:val="20"/>
                <w:szCs w:val="20"/>
                <w:lang w:eastAsia="ru-RU"/>
              </w:rPr>
              <w:t>MDL fără TVA</w:t>
            </w:r>
          </w:p>
        </w:tc>
      </w:tr>
      <w:tr w:rsidR="00C123A1" w:rsidRPr="00273005" w14:paraId="2E8205EF" w14:textId="77777777" w:rsidTr="00F833EF">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C9CB10B" w14:textId="77777777" w:rsidR="00C123A1" w:rsidRPr="00273005" w:rsidRDefault="00C123A1" w:rsidP="00F44D8B">
            <w:pPr>
              <w:shd w:val="clear" w:color="auto" w:fill="FFFFFF" w:themeFill="background1"/>
              <w:spacing w:before="120"/>
              <w:jc w:val="center"/>
              <w:rPr>
                <w:noProof w:val="0"/>
                <w:sz w:val="20"/>
                <w:szCs w:val="20"/>
                <w:lang w:eastAsia="ru-RU"/>
              </w:rPr>
            </w:pPr>
            <w:r w:rsidRPr="00273005">
              <w:rPr>
                <w:noProof w:val="0"/>
                <w:sz w:val="20"/>
                <w:szCs w:val="20"/>
                <w:lang w:eastAsia="ru-RU"/>
              </w:rPr>
              <w:t>1</w:t>
            </w:r>
          </w:p>
        </w:tc>
        <w:tc>
          <w:tcPr>
            <w:tcW w:w="1025" w:type="dxa"/>
            <w:vMerge w:val="restart"/>
            <w:tcBorders>
              <w:top w:val="single" w:sz="4" w:space="0" w:color="auto"/>
              <w:left w:val="single" w:sz="4" w:space="0" w:color="auto"/>
              <w:right w:val="single" w:sz="4" w:space="0" w:color="auto"/>
            </w:tcBorders>
            <w:shd w:val="clear" w:color="auto" w:fill="auto"/>
            <w:vAlign w:val="center"/>
          </w:tcPr>
          <w:p w14:paraId="3240D920" w14:textId="77777777" w:rsidR="00C123A1" w:rsidRPr="00273005" w:rsidRDefault="00C123A1" w:rsidP="00F44D8B">
            <w:pPr>
              <w:shd w:val="clear" w:color="auto" w:fill="FFFFFF" w:themeFill="background1"/>
              <w:spacing w:before="120"/>
              <w:jc w:val="center"/>
              <w:rPr>
                <w:noProof w:val="0"/>
                <w:sz w:val="20"/>
                <w:szCs w:val="20"/>
                <w:lang w:eastAsia="ru-RU"/>
              </w:rPr>
            </w:pPr>
            <w:r w:rsidRPr="00273005">
              <w:rPr>
                <w:noProof w:val="0"/>
                <w:sz w:val="20"/>
                <w:szCs w:val="20"/>
                <w:lang w:eastAsia="ru-RU"/>
              </w:rPr>
              <w:t>30197630-1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7CD66A34" w14:textId="77777777" w:rsidR="00C123A1" w:rsidRPr="00273005" w:rsidRDefault="007762A4" w:rsidP="00F44D8B">
            <w:pPr>
              <w:shd w:val="clear" w:color="auto" w:fill="FFFFFF" w:themeFill="background1"/>
              <w:spacing w:before="120"/>
              <w:jc w:val="center"/>
              <w:rPr>
                <w:noProof w:val="0"/>
                <w:sz w:val="20"/>
                <w:szCs w:val="20"/>
                <w:lang w:eastAsia="ru-RU"/>
              </w:rPr>
            </w:pPr>
            <w:r w:rsidRPr="00273005">
              <w:rPr>
                <w:noProof w:val="0"/>
                <w:sz w:val="20"/>
                <w:szCs w:val="20"/>
                <w:lang w:eastAsia="ru-RU"/>
              </w:rPr>
              <w:t>Hârtie</w:t>
            </w:r>
            <w:r w:rsidR="00C123A1" w:rsidRPr="00273005">
              <w:rPr>
                <w:noProof w:val="0"/>
                <w:sz w:val="20"/>
                <w:szCs w:val="20"/>
                <w:lang w:eastAsia="ru-RU"/>
              </w:rPr>
              <w:t xml:space="preserve"> </w:t>
            </w:r>
            <w:r w:rsidRPr="00273005">
              <w:rPr>
                <w:noProof w:val="0"/>
                <w:sz w:val="20"/>
                <w:szCs w:val="20"/>
                <w:lang w:eastAsia="ru-RU"/>
              </w:rPr>
              <w:t>specială</w:t>
            </w:r>
            <w:r w:rsidR="00C123A1" w:rsidRPr="00273005">
              <w:rPr>
                <w:noProof w:val="0"/>
                <w:sz w:val="20"/>
                <w:szCs w:val="20"/>
                <w:lang w:eastAsia="ru-RU"/>
              </w:rPr>
              <w:t xml:space="preserve"> cu holograma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B534F7" w14:textId="77777777" w:rsidR="00C123A1" w:rsidRPr="00273005" w:rsidRDefault="00C123A1" w:rsidP="00F44D8B">
            <w:pPr>
              <w:shd w:val="clear" w:color="auto" w:fill="FFFFFF" w:themeFill="background1"/>
              <w:spacing w:before="120"/>
              <w:jc w:val="center"/>
              <w:rPr>
                <w:noProof w:val="0"/>
                <w:sz w:val="20"/>
                <w:szCs w:val="20"/>
                <w:lang w:eastAsia="ru-RU"/>
              </w:rPr>
            </w:pPr>
            <w:r w:rsidRPr="00273005">
              <w:rPr>
                <w:noProof w:val="0"/>
                <w:sz w:val="20"/>
                <w:szCs w:val="20"/>
                <w:lang w:eastAsia="ru-RU"/>
              </w:rPr>
              <w:t>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DCD1B" w14:textId="77777777" w:rsidR="00C123A1" w:rsidRPr="00273005" w:rsidRDefault="00C123A1" w:rsidP="00F44D8B">
            <w:pPr>
              <w:shd w:val="clear" w:color="auto" w:fill="FFFFFF" w:themeFill="background1"/>
              <w:spacing w:before="120"/>
              <w:jc w:val="center"/>
              <w:rPr>
                <w:noProof w:val="0"/>
                <w:sz w:val="20"/>
                <w:szCs w:val="20"/>
                <w:lang w:eastAsia="ru-RU"/>
              </w:rPr>
            </w:pPr>
            <w:r w:rsidRPr="00273005">
              <w:rPr>
                <w:noProof w:val="0"/>
                <w:sz w:val="20"/>
                <w:szCs w:val="20"/>
                <w:lang w:eastAsia="ru-RU"/>
              </w:rPr>
              <w:t>6200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0E727BCC" w14:textId="376787AC" w:rsidR="00BC632D" w:rsidRPr="00273005" w:rsidRDefault="00BC632D" w:rsidP="00F833EF">
            <w:pPr>
              <w:pStyle w:val="a"/>
              <w:numPr>
                <w:ilvl w:val="0"/>
                <w:numId w:val="5"/>
              </w:numPr>
              <w:tabs>
                <w:tab w:val="clear" w:pos="1134"/>
                <w:tab w:val="left" w:pos="175"/>
              </w:tabs>
              <w:ind w:left="34" w:firstLine="0"/>
              <w:contextualSpacing/>
              <w:jc w:val="left"/>
              <w:rPr>
                <w:sz w:val="20"/>
                <w:szCs w:val="20"/>
                <w:lang w:val="ro-RO"/>
              </w:rPr>
            </w:pPr>
            <w:r w:rsidRPr="00273005">
              <w:rPr>
                <w:sz w:val="20"/>
                <w:szCs w:val="20"/>
                <w:lang w:val="ro-RO"/>
              </w:rPr>
              <w:t xml:space="preserve">Hârtie fără luminiscență </w:t>
            </w:r>
            <w:r w:rsidR="007323C2" w:rsidRPr="00273005">
              <w:rPr>
                <w:sz w:val="20"/>
                <w:szCs w:val="20"/>
                <w:lang w:val="ro-RO"/>
              </w:rPr>
              <w:t xml:space="preserve">proprie </w:t>
            </w:r>
            <w:r w:rsidRPr="00273005">
              <w:rPr>
                <w:sz w:val="20"/>
                <w:szCs w:val="20"/>
                <w:lang w:val="ro-RO"/>
              </w:rPr>
              <w:t>în raze UV</w:t>
            </w:r>
            <w:r w:rsidR="007323C2" w:rsidRPr="00273005">
              <w:rPr>
                <w:sz w:val="20"/>
                <w:szCs w:val="20"/>
                <w:lang w:val="ro-RO"/>
              </w:rPr>
              <w:t xml:space="preserve">, pe o singură față a filei (fața cu </w:t>
            </w:r>
            <w:r w:rsidR="00273005" w:rsidRPr="00273005">
              <w:rPr>
                <w:sz w:val="20"/>
                <w:szCs w:val="20"/>
                <w:lang w:val="ro-RO"/>
              </w:rPr>
              <w:t>fâșie</w:t>
            </w:r>
            <w:r w:rsidR="007323C2" w:rsidRPr="00273005">
              <w:rPr>
                <w:sz w:val="20"/>
                <w:szCs w:val="20"/>
                <w:lang w:val="ro-RO"/>
              </w:rPr>
              <w:t xml:space="preserve"> holografică)</w:t>
            </w:r>
            <w:r w:rsidR="00273005">
              <w:rPr>
                <w:sz w:val="20"/>
                <w:szCs w:val="20"/>
                <w:lang w:val="ro-RO"/>
              </w:rPr>
              <w:t>.</w:t>
            </w:r>
          </w:p>
          <w:p w14:paraId="590405AB" w14:textId="5B2608B6" w:rsidR="007323C2" w:rsidRPr="00273005" w:rsidRDefault="00273005" w:rsidP="00F833EF">
            <w:pPr>
              <w:pStyle w:val="a"/>
              <w:numPr>
                <w:ilvl w:val="0"/>
                <w:numId w:val="5"/>
              </w:numPr>
              <w:tabs>
                <w:tab w:val="clear" w:pos="1134"/>
                <w:tab w:val="left" w:pos="175"/>
              </w:tabs>
              <w:ind w:left="34" w:firstLine="0"/>
              <w:contextualSpacing/>
              <w:jc w:val="left"/>
              <w:rPr>
                <w:sz w:val="20"/>
                <w:szCs w:val="20"/>
                <w:lang w:val="ro-RO"/>
              </w:rPr>
            </w:pPr>
            <w:r w:rsidRPr="00273005">
              <w:rPr>
                <w:sz w:val="20"/>
                <w:szCs w:val="20"/>
                <w:lang w:val="ro-RO"/>
              </w:rPr>
              <w:t>Hârtie</w:t>
            </w:r>
            <w:r w:rsidR="007323C2" w:rsidRPr="00273005">
              <w:rPr>
                <w:sz w:val="20"/>
                <w:szCs w:val="20"/>
                <w:lang w:val="ro-RO"/>
              </w:rPr>
              <w:t xml:space="preserve"> colorată galben în masă</w:t>
            </w:r>
            <w:r>
              <w:rPr>
                <w:sz w:val="20"/>
                <w:szCs w:val="20"/>
                <w:lang w:val="ro-RO"/>
              </w:rPr>
              <w:t>.</w:t>
            </w:r>
          </w:p>
          <w:p w14:paraId="0A5A52AE" w14:textId="50E740F3" w:rsidR="00BC632D" w:rsidRPr="00273005" w:rsidRDefault="00BC632D" w:rsidP="00F833EF">
            <w:pPr>
              <w:pStyle w:val="a"/>
              <w:numPr>
                <w:ilvl w:val="0"/>
                <w:numId w:val="5"/>
              </w:numPr>
              <w:tabs>
                <w:tab w:val="clear" w:pos="1134"/>
                <w:tab w:val="left" w:pos="175"/>
              </w:tabs>
              <w:ind w:left="34" w:firstLine="0"/>
              <w:contextualSpacing/>
              <w:jc w:val="left"/>
              <w:rPr>
                <w:sz w:val="20"/>
                <w:szCs w:val="20"/>
                <w:lang w:val="ro-RO"/>
              </w:rPr>
            </w:pPr>
            <w:r w:rsidRPr="00273005">
              <w:rPr>
                <w:sz w:val="20"/>
                <w:szCs w:val="20"/>
                <w:lang w:val="ro-RO"/>
              </w:rPr>
              <w:t>Hârtie cu implantarea a cel puțin 3 tipuri de fibre de securitate (6,7/5 mm 20 -30 buc/dm</w:t>
            </w:r>
            <w:r w:rsidRPr="00F833EF">
              <w:rPr>
                <w:sz w:val="20"/>
                <w:szCs w:val="20"/>
                <w:vertAlign w:val="superscript"/>
                <w:lang w:val="ro-RO"/>
              </w:rPr>
              <w:t>3</w:t>
            </w:r>
            <w:r w:rsidRPr="00273005">
              <w:rPr>
                <w:sz w:val="20"/>
                <w:szCs w:val="20"/>
                <w:lang w:val="ro-RO"/>
              </w:rPr>
              <w:t>)</w:t>
            </w:r>
            <w:r w:rsidR="00273005">
              <w:rPr>
                <w:sz w:val="20"/>
                <w:szCs w:val="20"/>
                <w:lang w:val="ro-RO"/>
              </w:rPr>
              <w:t>.</w:t>
            </w:r>
            <w:r w:rsidRPr="00273005">
              <w:rPr>
                <w:sz w:val="20"/>
                <w:szCs w:val="20"/>
                <w:lang w:val="ro-RO"/>
              </w:rPr>
              <w:t xml:space="preserve"> </w:t>
            </w:r>
          </w:p>
          <w:p w14:paraId="4622A3B8" w14:textId="325CA3E8" w:rsidR="00BC632D" w:rsidRPr="00273005" w:rsidRDefault="00BC632D" w:rsidP="00F833EF">
            <w:pPr>
              <w:pStyle w:val="a"/>
              <w:numPr>
                <w:ilvl w:val="0"/>
                <w:numId w:val="5"/>
              </w:numPr>
              <w:tabs>
                <w:tab w:val="clear" w:pos="1134"/>
                <w:tab w:val="left" w:pos="175"/>
              </w:tabs>
              <w:ind w:left="34" w:firstLine="0"/>
              <w:contextualSpacing/>
              <w:jc w:val="left"/>
              <w:rPr>
                <w:sz w:val="20"/>
                <w:szCs w:val="20"/>
                <w:lang w:val="ro-RO"/>
              </w:rPr>
            </w:pPr>
            <w:r w:rsidRPr="00273005">
              <w:rPr>
                <w:sz w:val="20"/>
                <w:szCs w:val="20"/>
                <w:lang w:val="ro-RO"/>
              </w:rPr>
              <w:t xml:space="preserve">Hârtie cu filigran </w:t>
            </w:r>
            <w:proofErr w:type="spellStart"/>
            <w:r w:rsidRPr="00273005">
              <w:rPr>
                <w:sz w:val="20"/>
                <w:szCs w:val="20"/>
                <w:lang w:val="ro-RO"/>
              </w:rPr>
              <w:t>bitonal</w:t>
            </w:r>
            <w:proofErr w:type="spellEnd"/>
            <w:r w:rsidRPr="00273005">
              <w:rPr>
                <w:sz w:val="20"/>
                <w:szCs w:val="20"/>
                <w:lang w:val="ro-RO"/>
              </w:rPr>
              <w:t xml:space="preserve"> </w:t>
            </w:r>
            <w:proofErr w:type="spellStart"/>
            <w:r w:rsidRPr="00273005">
              <w:rPr>
                <w:sz w:val="20"/>
                <w:szCs w:val="20"/>
                <w:lang w:val="ro-RO"/>
              </w:rPr>
              <w:t>nepoziţionat</w:t>
            </w:r>
            <w:proofErr w:type="spellEnd"/>
            <w:r w:rsidRPr="00273005">
              <w:rPr>
                <w:sz w:val="20"/>
                <w:szCs w:val="20"/>
                <w:lang w:val="ro-RO"/>
              </w:rPr>
              <w:t xml:space="preserve"> cu </w:t>
            </w:r>
            <w:r w:rsidR="00273005" w:rsidRPr="00273005">
              <w:rPr>
                <w:sz w:val="20"/>
                <w:szCs w:val="20"/>
                <w:lang w:val="ro-RO"/>
              </w:rPr>
              <w:t>inscripția</w:t>
            </w:r>
            <w:r w:rsidRPr="00273005">
              <w:rPr>
                <w:sz w:val="20"/>
                <w:szCs w:val="20"/>
                <w:lang w:val="ro-RO"/>
              </w:rPr>
              <w:t xml:space="preserve"> „ACCIZ RM”</w:t>
            </w:r>
            <w:r w:rsidR="00BC6456" w:rsidRPr="00273005">
              <w:rPr>
                <w:sz w:val="20"/>
                <w:szCs w:val="20"/>
                <w:lang w:val="ro-RO"/>
              </w:rPr>
              <w:t xml:space="preserve">, care are luminiscență în raze UV pe o singură față a filei (fața cu </w:t>
            </w:r>
            <w:r w:rsidR="00273005" w:rsidRPr="00273005">
              <w:rPr>
                <w:sz w:val="20"/>
                <w:szCs w:val="20"/>
                <w:lang w:val="ro-RO"/>
              </w:rPr>
              <w:t>fâșie</w:t>
            </w:r>
            <w:r w:rsidR="00BC6456" w:rsidRPr="00273005">
              <w:rPr>
                <w:sz w:val="20"/>
                <w:szCs w:val="20"/>
                <w:lang w:val="ro-RO"/>
              </w:rPr>
              <w:t xml:space="preserve"> holografică)</w:t>
            </w:r>
            <w:r w:rsidR="00273005">
              <w:rPr>
                <w:sz w:val="20"/>
                <w:szCs w:val="20"/>
                <w:lang w:val="ro-RO"/>
              </w:rPr>
              <w:t>.</w:t>
            </w:r>
            <w:r w:rsidRPr="00273005">
              <w:rPr>
                <w:sz w:val="20"/>
                <w:szCs w:val="20"/>
                <w:lang w:val="ro-RO"/>
              </w:rPr>
              <w:t xml:space="preserve"> </w:t>
            </w:r>
          </w:p>
          <w:p w14:paraId="39EFA0C3" w14:textId="17388B35" w:rsidR="00BC632D" w:rsidRPr="00273005" w:rsidRDefault="007323C2" w:rsidP="00F833EF">
            <w:pPr>
              <w:pStyle w:val="a"/>
              <w:numPr>
                <w:ilvl w:val="0"/>
                <w:numId w:val="5"/>
              </w:numPr>
              <w:tabs>
                <w:tab w:val="clear" w:pos="1134"/>
                <w:tab w:val="left" w:pos="175"/>
              </w:tabs>
              <w:ind w:left="34" w:firstLine="0"/>
              <w:contextualSpacing/>
              <w:jc w:val="left"/>
              <w:rPr>
                <w:sz w:val="20"/>
                <w:szCs w:val="20"/>
                <w:lang w:val="ro-RO"/>
              </w:rPr>
            </w:pPr>
            <w:r w:rsidRPr="00273005">
              <w:rPr>
                <w:sz w:val="20"/>
                <w:szCs w:val="20"/>
                <w:lang w:val="ro-RO"/>
              </w:rPr>
              <w:t>Densitatea hârtiei – 70 gr./m</w:t>
            </w:r>
            <w:r w:rsidRPr="00F833EF">
              <w:rPr>
                <w:sz w:val="20"/>
                <w:szCs w:val="20"/>
                <w:vertAlign w:val="superscript"/>
                <w:lang w:val="ro-RO"/>
              </w:rPr>
              <w:t>2</w:t>
            </w:r>
            <w:r w:rsidR="0034302D" w:rsidRPr="00273005">
              <w:rPr>
                <w:sz w:val="20"/>
                <w:szCs w:val="20"/>
                <w:lang w:val="ro-RO"/>
              </w:rPr>
              <w:t xml:space="preserve"> +/-</w:t>
            </w:r>
            <w:r w:rsidRPr="00273005">
              <w:rPr>
                <w:sz w:val="20"/>
                <w:szCs w:val="20"/>
                <w:lang w:val="ro-RO"/>
              </w:rPr>
              <w:t xml:space="preserve"> </w:t>
            </w:r>
            <w:r w:rsidR="0034302D" w:rsidRPr="00273005">
              <w:rPr>
                <w:sz w:val="20"/>
                <w:szCs w:val="20"/>
                <w:lang w:val="ro-RO"/>
              </w:rPr>
              <w:t>3 g/m</w:t>
            </w:r>
            <w:r w:rsidR="0034302D" w:rsidRPr="00F833EF">
              <w:rPr>
                <w:sz w:val="20"/>
                <w:szCs w:val="20"/>
                <w:vertAlign w:val="superscript"/>
                <w:lang w:val="ro-RO"/>
              </w:rPr>
              <w:t>2</w:t>
            </w:r>
            <w:r w:rsidR="00273005">
              <w:rPr>
                <w:sz w:val="20"/>
                <w:szCs w:val="20"/>
                <w:lang w:val="ro-RO"/>
              </w:rPr>
              <w:t>.</w:t>
            </w:r>
          </w:p>
          <w:p w14:paraId="38F7274A" w14:textId="30FBEEFF" w:rsidR="00BC632D" w:rsidRPr="00273005" w:rsidRDefault="00BC632D" w:rsidP="00F833EF">
            <w:pPr>
              <w:pStyle w:val="a"/>
              <w:numPr>
                <w:ilvl w:val="0"/>
                <w:numId w:val="5"/>
              </w:numPr>
              <w:tabs>
                <w:tab w:val="clear" w:pos="1134"/>
                <w:tab w:val="left" w:pos="175"/>
              </w:tabs>
              <w:ind w:left="34" w:firstLine="0"/>
              <w:contextualSpacing/>
              <w:jc w:val="left"/>
              <w:rPr>
                <w:sz w:val="20"/>
                <w:szCs w:val="20"/>
                <w:lang w:val="ro-RO"/>
              </w:rPr>
            </w:pPr>
            <w:r w:rsidRPr="00273005">
              <w:rPr>
                <w:sz w:val="20"/>
                <w:szCs w:val="20"/>
                <w:lang w:val="ro-RO"/>
              </w:rPr>
              <w:t>Lungimea unei foi – 340 mm</w:t>
            </w:r>
            <w:r w:rsidR="00273005">
              <w:rPr>
                <w:sz w:val="20"/>
                <w:szCs w:val="20"/>
                <w:lang w:val="ro-RO"/>
              </w:rPr>
              <w:t>.</w:t>
            </w:r>
            <w:r w:rsidRPr="00273005">
              <w:rPr>
                <w:sz w:val="20"/>
                <w:szCs w:val="20"/>
                <w:lang w:val="ro-RO"/>
              </w:rPr>
              <w:t xml:space="preserve"> </w:t>
            </w:r>
          </w:p>
          <w:p w14:paraId="7CAB2289" w14:textId="139BF585" w:rsidR="00BC632D" w:rsidRPr="00273005" w:rsidRDefault="00BC632D" w:rsidP="00F833EF">
            <w:pPr>
              <w:pStyle w:val="a"/>
              <w:numPr>
                <w:ilvl w:val="0"/>
                <w:numId w:val="5"/>
              </w:numPr>
              <w:tabs>
                <w:tab w:val="clear" w:pos="1134"/>
                <w:tab w:val="left" w:pos="175"/>
              </w:tabs>
              <w:ind w:left="34" w:firstLine="0"/>
              <w:contextualSpacing/>
              <w:jc w:val="left"/>
              <w:rPr>
                <w:sz w:val="20"/>
                <w:szCs w:val="20"/>
                <w:lang w:val="ro-RO"/>
              </w:rPr>
            </w:pPr>
            <w:r w:rsidRPr="00273005">
              <w:rPr>
                <w:sz w:val="20"/>
                <w:szCs w:val="20"/>
                <w:lang w:val="ro-RO"/>
              </w:rPr>
              <w:t>Lățimea unei foi – 410 mm</w:t>
            </w:r>
            <w:r w:rsidR="00273005">
              <w:rPr>
                <w:sz w:val="20"/>
                <w:szCs w:val="20"/>
                <w:lang w:val="ro-RO"/>
              </w:rPr>
              <w:t>.</w:t>
            </w:r>
          </w:p>
          <w:p w14:paraId="2065EACF" w14:textId="211AE49D" w:rsidR="00273005" w:rsidRPr="00273005" w:rsidRDefault="00BC632D" w:rsidP="00F833EF">
            <w:pPr>
              <w:pStyle w:val="a"/>
              <w:numPr>
                <w:ilvl w:val="0"/>
                <w:numId w:val="5"/>
              </w:numPr>
              <w:tabs>
                <w:tab w:val="clear" w:pos="1134"/>
                <w:tab w:val="left" w:pos="175"/>
              </w:tabs>
              <w:ind w:left="33" w:firstLine="2"/>
              <w:contextualSpacing/>
              <w:jc w:val="left"/>
              <w:rPr>
                <w:sz w:val="20"/>
                <w:szCs w:val="20"/>
                <w:lang w:val="ro-RO"/>
              </w:rPr>
            </w:pPr>
            <w:r w:rsidRPr="00273005">
              <w:rPr>
                <w:sz w:val="20"/>
                <w:szCs w:val="20"/>
                <w:lang w:val="ro-RO"/>
              </w:rPr>
              <w:t xml:space="preserve">Pe fiecare foaie trebuie să fie aplicate 2 fâșii holografice </w:t>
            </w:r>
            <w:r w:rsidR="00CD44FB" w:rsidRPr="00273005">
              <w:rPr>
                <w:sz w:val="20"/>
                <w:szCs w:val="20"/>
                <w:lang w:val="ro-RO"/>
              </w:rPr>
              <w:t xml:space="preserve"> cu lățimea de 5 mm, </w:t>
            </w:r>
            <w:r w:rsidRPr="00273005">
              <w:rPr>
                <w:sz w:val="20"/>
                <w:szCs w:val="20"/>
                <w:lang w:val="ro-RO"/>
              </w:rPr>
              <w:t xml:space="preserve">cu două niveluri: nivelul 1 </w:t>
            </w:r>
            <w:r w:rsidR="00CD44FB" w:rsidRPr="00273005">
              <w:rPr>
                <w:sz w:val="20"/>
                <w:szCs w:val="20"/>
                <w:lang w:val="ro-RO"/>
              </w:rPr>
              <w:t>–</w:t>
            </w:r>
            <w:r w:rsidRPr="00273005">
              <w:rPr>
                <w:sz w:val="20"/>
                <w:szCs w:val="20"/>
                <w:lang w:val="ro-RO"/>
              </w:rPr>
              <w:t xml:space="preserve"> </w:t>
            </w:r>
            <w:r w:rsidR="00CD44FB" w:rsidRPr="00273005">
              <w:rPr>
                <w:sz w:val="20"/>
                <w:szCs w:val="20"/>
                <w:lang w:val="ro-RO"/>
              </w:rPr>
              <w:t>să includă</w:t>
            </w:r>
            <w:r w:rsidRPr="00273005">
              <w:rPr>
                <w:sz w:val="20"/>
                <w:szCs w:val="20"/>
                <w:lang w:val="ro-RO"/>
              </w:rPr>
              <w:t xml:space="preserve"> text ,,ACCIZ” şi nivelul 2 include text ,,REPUBLICA MOLDOVA”, cu revoluție minimă 4000 dpi (inscripție nepozițională).</w:t>
            </w:r>
          </w:p>
          <w:p w14:paraId="24CBB08A" w14:textId="5A104E50" w:rsidR="00CD44FB" w:rsidRPr="00273005" w:rsidRDefault="00BC632D" w:rsidP="00F833EF">
            <w:pPr>
              <w:pStyle w:val="a"/>
              <w:numPr>
                <w:ilvl w:val="0"/>
                <w:numId w:val="5"/>
              </w:numPr>
              <w:tabs>
                <w:tab w:val="clear" w:pos="1134"/>
                <w:tab w:val="left" w:pos="175"/>
              </w:tabs>
              <w:ind w:left="33" w:firstLine="2"/>
              <w:contextualSpacing/>
              <w:jc w:val="left"/>
            </w:pPr>
            <w:proofErr w:type="spellStart"/>
            <w:r w:rsidRPr="00F833EF">
              <w:rPr>
                <w:sz w:val="20"/>
                <w:szCs w:val="20"/>
              </w:rPr>
              <w:t>Producătorul</w:t>
            </w:r>
            <w:proofErr w:type="spellEnd"/>
            <w:r w:rsidRPr="00F833EF">
              <w:rPr>
                <w:sz w:val="20"/>
                <w:szCs w:val="20"/>
              </w:rPr>
              <w:t xml:space="preserve"> </w:t>
            </w:r>
            <w:proofErr w:type="spellStart"/>
            <w:r w:rsidRPr="00F833EF">
              <w:rPr>
                <w:sz w:val="20"/>
                <w:szCs w:val="20"/>
              </w:rPr>
              <w:t>hârtiei</w:t>
            </w:r>
            <w:proofErr w:type="spellEnd"/>
            <w:r w:rsidRPr="00F833EF">
              <w:rPr>
                <w:sz w:val="20"/>
                <w:szCs w:val="20"/>
              </w:rPr>
              <w:t xml:space="preserve"> </w:t>
            </w:r>
            <w:proofErr w:type="spellStart"/>
            <w:r w:rsidRPr="00F833EF">
              <w:rPr>
                <w:sz w:val="20"/>
                <w:szCs w:val="20"/>
              </w:rPr>
              <w:t>speciale</w:t>
            </w:r>
            <w:proofErr w:type="spellEnd"/>
            <w:r w:rsidRPr="00F833EF">
              <w:rPr>
                <w:sz w:val="20"/>
                <w:szCs w:val="20"/>
              </w:rPr>
              <w:t xml:space="preserve"> </w:t>
            </w:r>
            <w:proofErr w:type="spellStart"/>
            <w:r w:rsidRPr="00F833EF">
              <w:rPr>
                <w:sz w:val="20"/>
                <w:szCs w:val="20"/>
              </w:rPr>
              <w:t>trebuie</w:t>
            </w:r>
            <w:proofErr w:type="spellEnd"/>
            <w:r w:rsidRPr="00F833EF">
              <w:rPr>
                <w:sz w:val="20"/>
                <w:szCs w:val="20"/>
              </w:rPr>
              <w:t xml:space="preserve"> </w:t>
            </w:r>
            <w:proofErr w:type="spellStart"/>
            <w:proofErr w:type="gramStart"/>
            <w:r w:rsidRPr="00F833EF">
              <w:rPr>
                <w:sz w:val="20"/>
                <w:szCs w:val="20"/>
              </w:rPr>
              <w:t>să</w:t>
            </w:r>
            <w:proofErr w:type="spellEnd"/>
            <w:proofErr w:type="gramEnd"/>
            <w:r w:rsidRPr="00F833EF">
              <w:rPr>
                <w:sz w:val="20"/>
                <w:szCs w:val="20"/>
              </w:rPr>
              <w:t xml:space="preserve"> fie </w:t>
            </w:r>
            <w:proofErr w:type="spellStart"/>
            <w:r w:rsidRPr="00F833EF">
              <w:rPr>
                <w:sz w:val="20"/>
                <w:szCs w:val="20"/>
              </w:rPr>
              <w:t>membru</w:t>
            </w:r>
            <w:proofErr w:type="spellEnd"/>
            <w:r w:rsidRPr="00F833EF">
              <w:rPr>
                <w:sz w:val="20"/>
                <w:szCs w:val="20"/>
              </w:rPr>
              <w:t xml:space="preserve"> al </w:t>
            </w:r>
            <w:proofErr w:type="spellStart"/>
            <w:r w:rsidRPr="00F833EF">
              <w:rPr>
                <w:sz w:val="20"/>
                <w:szCs w:val="20"/>
              </w:rPr>
              <w:t>asociației</w:t>
            </w:r>
            <w:proofErr w:type="spellEnd"/>
            <w:r w:rsidRPr="00F833EF">
              <w:rPr>
                <w:sz w:val="20"/>
                <w:szCs w:val="20"/>
              </w:rPr>
              <w:t xml:space="preserve"> </w:t>
            </w:r>
            <w:proofErr w:type="spellStart"/>
            <w:r w:rsidRPr="00F833EF">
              <w:rPr>
                <w:sz w:val="20"/>
                <w:szCs w:val="20"/>
              </w:rPr>
              <w:t>internaționale</w:t>
            </w:r>
            <w:proofErr w:type="spellEnd"/>
            <w:r w:rsidRPr="00F833EF">
              <w:rPr>
                <w:sz w:val="20"/>
                <w:szCs w:val="20"/>
              </w:rPr>
              <w:t xml:space="preserve"> a </w:t>
            </w:r>
            <w:proofErr w:type="spellStart"/>
            <w:r w:rsidRPr="00F833EF">
              <w:rPr>
                <w:sz w:val="20"/>
                <w:szCs w:val="20"/>
              </w:rPr>
              <w:t>pro</w:t>
            </w:r>
            <w:r w:rsidR="00CD44FB" w:rsidRPr="00F833EF">
              <w:rPr>
                <w:sz w:val="20"/>
                <w:szCs w:val="20"/>
              </w:rPr>
              <w:t>ducătorilor</w:t>
            </w:r>
            <w:proofErr w:type="spellEnd"/>
            <w:r w:rsidR="00CD44FB" w:rsidRPr="00F833EF">
              <w:rPr>
                <w:sz w:val="20"/>
                <w:szCs w:val="20"/>
              </w:rPr>
              <w:t xml:space="preserve"> de </w:t>
            </w:r>
            <w:proofErr w:type="spellStart"/>
            <w:r w:rsidR="00CD44FB" w:rsidRPr="00F833EF">
              <w:rPr>
                <w:sz w:val="20"/>
                <w:szCs w:val="20"/>
              </w:rPr>
              <w:t>holograme</w:t>
            </w:r>
            <w:proofErr w:type="spellEnd"/>
            <w:r w:rsidR="00CD44FB" w:rsidRPr="00F833EF">
              <w:rPr>
                <w:sz w:val="20"/>
                <w:szCs w:val="20"/>
              </w:rPr>
              <w:t xml:space="preserve"> (IHMA)</w:t>
            </w:r>
            <w:r w:rsidR="00273005">
              <w:rPr>
                <w:sz w:val="20"/>
                <w:szCs w:val="20"/>
              </w:rPr>
              <w:t>.</w:t>
            </w:r>
          </w:p>
          <w:p w14:paraId="07FE5C18" w14:textId="69281A23" w:rsidR="00273005" w:rsidRPr="00273005" w:rsidRDefault="00532D91" w:rsidP="00F833EF">
            <w:pPr>
              <w:pStyle w:val="a"/>
              <w:numPr>
                <w:ilvl w:val="0"/>
                <w:numId w:val="6"/>
              </w:numPr>
              <w:tabs>
                <w:tab w:val="clear" w:pos="1134"/>
                <w:tab w:val="left" w:pos="175"/>
              </w:tabs>
              <w:ind w:left="34" w:firstLine="0"/>
              <w:rPr>
                <w:sz w:val="20"/>
                <w:szCs w:val="20"/>
                <w:lang w:val="ro-RO"/>
              </w:rPr>
            </w:pPr>
            <w:r w:rsidRPr="00532D91">
              <w:rPr>
                <w:sz w:val="20"/>
                <w:szCs w:val="20"/>
                <w:lang w:val="ro-RO"/>
              </w:rPr>
              <w:lastRenderedPageBreak/>
              <w:t>Fâșia holografică cu lățimea de 5 mm trebuie să fie aplicată rigid pe fața hârtiei, pe care filigranul bitonal nepoziţionat are luminiscență în raze UV, marginile laterale ale fâșiei trebuie să fie sub formă de linii drepte (trebuie confecționată prin tăiere)</w:t>
            </w:r>
            <w:r w:rsidR="00273005">
              <w:rPr>
                <w:sz w:val="20"/>
                <w:szCs w:val="20"/>
                <w:lang w:val="ro-RO"/>
              </w:rPr>
              <w:t>.</w:t>
            </w:r>
          </w:p>
          <w:p w14:paraId="53C20374" w14:textId="6C1F2DE6" w:rsidR="00273005" w:rsidRPr="00F833EF" w:rsidRDefault="00BC632D" w:rsidP="00F833EF">
            <w:pPr>
              <w:pStyle w:val="a"/>
              <w:numPr>
                <w:ilvl w:val="0"/>
                <w:numId w:val="6"/>
              </w:numPr>
              <w:tabs>
                <w:tab w:val="clear" w:pos="1134"/>
                <w:tab w:val="left" w:pos="175"/>
              </w:tabs>
              <w:ind w:left="34" w:firstLine="0"/>
              <w:rPr>
                <w:sz w:val="20"/>
                <w:szCs w:val="20"/>
              </w:rPr>
            </w:pPr>
            <w:proofErr w:type="spellStart"/>
            <w:r w:rsidRPr="00F833EF">
              <w:rPr>
                <w:sz w:val="20"/>
                <w:szCs w:val="20"/>
              </w:rPr>
              <w:t>Foile</w:t>
            </w:r>
            <w:proofErr w:type="spellEnd"/>
            <w:r w:rsidRPr="00F833EF">
              <w:rPr>
                <w:sz w:val="20"/>
                <w:szCs w:val="20"/>
              </w:rPr>
              <w:t xml:space="preserve"> </w:t>
            </w:r>
            <w:proofErr w:type="spellStart"/>
            <w:r w:rsidRPr="00F833EF">
              <w:rPr>
                <w:sz w:val="20"/>
                <w:szCs w:val="20"/>
              </w:rPr>
              <w:t>împachetate</w:t>
            </w:r>
            <w:proofErr w:type="spellEnd"/>
            <w:r w:rsidRPr="00F833EF">
              <w:rPr>
                <w:sz w:val="20"/>
                <w:szCs w:val="20"/>
              </w:rPr>
              <w:t xml:space="preserve"> </w:t>
            </w:r>
            <w:proofErr w:type="spellStart"/>
            <w:r w:rsidRPr="00F833EF">
              <w:rPr>
                <w:sz w:val="20"/>
                <w:szCs w:val="20"/>
              </w:rPr>
              <w:t>în</w:t>
            </w:r>
            <w:proofErr w:type="spellEnd"/>
            <w:r w:rsidRPr="00F833EF">
              <w:rPr>
                <w:sz w:val="20"/>
                <w:szCs w:val="20"/>
              </w:rPr>
              <w:t xml:space="preserve"> </w:t>
            </w:r>
            <w:proofErr w:type="spellStart"/>
            <w:r w:rsidRPr="00F833EF">
              <w:rPr>
                <w:sz w:val="20"/>
                <w:szCs w:val="20"/>
              </w:rPr>
              <w:t>paleți</w:t>
            </w:r>
            <w:proofErr w:type="spellEnd"/>
            <w:r w:rsidRPr="00F833EF">
              <w:rPr>
                <w:sz w:val="20"/>
                <w:szCs w:val="20"/>
              </w:rPr>
              <w:t xml:space="preserve">, care </w:t>
            </w:r>
            <w:proofErr w:type="spellStart"/>
            <w:proofErr w:type="gramStart"/>
            <w:r w:rsidRPr="00F833EF">
              <w:rPr>
                <w:sz w:val="20"/>
                <w:szCs w:val="20"/>
              </w:rPr>
              <w:t>să</w:t>
            </w:r>
            <w:proofErr w:type="spellEnd"/>
            <w:proofErr w:type="gramEnd"/>
            <w:r w:rsidRPr="00F833EF">
              <w:rPr>
                <w:sz w:val="20"/>
                <w:szCs w:val="20"/>
              </w:rPr>
              <w:t xml:space="preserve"> fie </w:t>
            </w:r>
            <w:proofErr w:type="spellStart"/>
            <w:r w:rsidRPr="00F833EF">
              <w:rPr>
                <w:sz w:val="20"/>
                <w:szCs w:val="20"/>
              </w:rPr>
              <w:t>sigilate</w:t>
            </w:r>
            <w:proofErr w:type="spellEnd"/>
            <w:r w:rsidR="00273005">
              <w:rPr>
                <w:sz w:val="20"/>
                <w:szCs w:val="20"/>
              </w:rPr>
              <w:t>.</w:t>
            </w:r>
          </w:p>
          <w:p w14:paraId="6C052DF0" w14:textId="011AC145" w:rsidR="00273005" w:rsidRPr="00F833EF" w:rsidRDefault="00BC632D" w:rsidP="00F833EF">
            <w:pPr>
              <w:pStyle w:val="a"/>
              <w:numPr>
                <w:ilvl w:val="0"/>
                <w:numId w:val="6"/>
              </w:numPr>
              <w:tabs>
                <w:tab w:val="clear" w:pos="1134"/>
                <w:tab w:val="left" w:pos="175"/>
              </w:tabs>
              <w:ind w:left="34" w:firstLine="0"/>
              <w:rPr>
                <w:sz w:val="20"/>
                <w:szCs w:val="20"/>
              </w:rPr>
            </w:pPr>
            <w:r w:rsidRPr="00F833EF">
              <w:rPr>
                <w:sz w:val="20"/>
                <w:szCs w:val="20"/>
              </w:rPr>
              <w:t xml:space="preserve">Se </w:t>
            </w:r>
            <w:proofErr w:type="spellStart"/>
            <w:r w:rsidRPr="00F833EF">
              <w:rPr>
                <w:sz w:val="20"/>
                <w:szCs w:val="20"/>
              </w:rPr>
              <w:t>utilizează</w:t>
            </w:r>
            <w:proofErr w:type="spellEnd"/>
            <w:r w:rsidRPr="00F833EF">
              <w:rPr>
                <w:sz w:val="20"/>
                <w:szCs w:val="20"/>
              </w:rPr>
              <w:t xml:space="preserve"> </w:t>
            </w:r>
            <w:proofErr w:type="spellStart"/>
            <w:r w:rsidRPr="00F833EF">
              <w:rPr>
                <w:sz w:val="20"/>
                <w:szCs w:val="20"/>
              </w:rPr>
              <w:t>doar</w:t>
            </w:r>
            <w:proofErr w:type="spellEnd"/>
            <w:r w:rsidRPr="00F833EF">
              <w:rPr>
                <w:sz w:val="20"/>
                <w:szCs w:val="20"/>
              </w:rPr>
              <w:t xml:space="preserve"> </w:t>
            </w:r>
            <w:proofErr w:type="spellStart"/>
            <w:r w:rsidRPr="00F833EF">
              <w:rPr>
                <w:sz w:val="20"/>
                <w:szCs w:val="20"/>
              </w:rPr>
              <w:t>sigiliile</w:t>
            </w:r>
            <w:proofErr w:type="spellEnd"/>
            <w:r w:rsidRPr="00F833EF">
              <w:rPr>
                <w:sz w:val="20"/>
                <w:szCs w:val="20"/>
              </w:rPr>
              <w:t xml:space="preserve"> </w:t>
            </w:r>
            <w:proofErr w:type="spellStart"/>
            <w:r w:rsidRPr="00F833EF">
              <w:rPr>
                <w:sz w:val="20"/>
                <w:szCs w:val="20"/>
              </w:rPr>
              <w:t>oferite</w:t>
            </w:r>
            <w:proofErr w:type="spellEnd"/>
            <w:r w:rsidRPr="00F833EF">
              <w:rPr>
                <w:sz w:val="20"/>
                <w:szCs w:val="20"/>
              </w:rPr>
              <w:t xml:space="preserve"> de </w:t>
            </w:r>
            <w:proofErr w:type="spellStart"/>
            <w:r w:rsidRPr="00F833EF">
              <w:rPr>
                <w:sz w:val="20"/>
                <w:szCs w:val="20"/>
              </w:rPr>
              <w:t>către</w:t>
            </w:r>
            <w:proofErr w:type="spellEnd"/>
            <w:r w:rsidRPr="00F833EF">
              <w:rPr>
                <w:sz w:val="20"/>
                <w:szCs w:val="20"/>
              </w:rPr>
              <w:t xml:space="preserve"> </w:t>
            </w:r>
            <w:proofErr w:type="spellStart"/>
            <w:r w:rsidRPr="00F833EF">
              <w:rPr>
                <w:sz w:val="20"/>
                <w:szCs w:val="20"/>
              </w:rPr>
              <w:t>autoritatea</w:t>
            </w:r>
            <w:proofErr w:type="spellEnd"/>
            <w:r w:rsidRPr="00F833EF">
              <w:rPr>
                <w:sz w:val="20"/>
                <w:szCs w:val="20"/>
              </w:rPr>
              <w:t xml:space="preserve"> </w:t>
            </w:r>
            <w:proofErr w:type="spellStart"/>
            <w:r w:rsidRPr="00F833EF">
              <w:rPr>
                <w:sz w:val="20"/>
                <w:szCs w:val="20"/>
              </w:rPr>
              <w:t>contractantă</w:t>
            </w:r>
            <w:proofErr w:type="spellEnd"/>
            <w:r w:rsidR="00273005">
              <w:rPr>
                <w:sz w:val="20"/>
                <w:szCs w:val="20"/>
              </w:rPr>
              <w:t>.</w:t>
            </w:r>
            <w:r w:rsidRPr="00F833EF">
              <w:rPr>
                <w:sz w:val="20"/>
                <w:szCs w:val="20"/>
              </w:rPr>
              <w:t xml:space="preserve"> </w:t>
            </w:r>
          </w:p>
          <w:p w14:paraId="05CB88D4" w14:textId="6BD88648" w:rsidR="00273005" w:rsidRPr="00F833EF" w:rsidRDefault="00BC632D" w:rsidP="00F833EF">
            <w:pPr>
              <w:pStyle w:val="a"/>
              <w:numPr>
                <w:ilvl w:val="0"/>
                <w:numId w:val="6"/>
              </w:numPr>
              <w:tabs>
                <w:tab w:val="clear" w:pos="1134"/>
                <w:tab w:val="left" w:pos="175"/>
              </w:tabs>
              <w:ind w:left="34" w:firstLine="0"/>
              <w:rPr>
                <w:sz w:val="20"/>
                <w:szCs w:val="20"/>
              </w:rPr>
            </w:pPr>
            <w:proofErr w:type="spellStart"/>
            <w:r w:rsidRPr="00F833EF">
              <w:rPr>
                <w:sz w:val="20"/>
                <w:szCs w:val="20"/>
              </w:rPr>
              <w:t>Ofertantul</w:t>
            </w:r>
            <w:proofErr w:type="spellEnd"/>
            <w:r w:rsidRPr="00F833EF">
              <w:rPr>
                <w:sz w:val="20"/>
                <w:szCs w:val="20"/>
              </w:rPr>
              <w:t xml:space="preserve"> </w:t>
            </w:r>
            <w:proofErr w:type="spellStart"/>
            <w:r w:rsidRPr="00F833EF">
              <w:rPr>
                <w:sz w:val="20"/>
                <w:szCs w:val="20"/>
              </w:rPr>
              <w:t>trebuie</w:t>
            </w:r>
            <w:proofErr w:type="spellEnd"/>
            <w:r w:rsidRPr="00F833EF">
              <w:rPr>
                <w:sz w:val="20"/>
                <w:szCs w:val="20"/>
              </w:rPr>
              <w:t xml:space="preserve"> </w:t>
            </w:r>
            <w:proofErr w:type="spellStart"/>
            <w:proofErr w:type="gramStart"/>
            <w:r w:rsidRPr="00F833EF">
              <w:rPr>
                <w:sz w:val="20"/>
                <w:szCs w:val="20"/>
              </w:rPr>
              <w:t>să</w:t>
            </w:r>
            <w:proofErr w:type="spellEnd"/>
            <w:proofErr w:type="gramEnd"/>
            <w:r w:rsidRPr="00F833EF">
              <w:rPr>
                <w:sz w:val="20"/>
                <w:szCs w:val="20"/>
              </w:rPr>
              <w:t xml:space="preserve"> </w:t>
            </w:r>
            <w:proofErr w:type="spellStart"/>
            <w:r w:rsidRPr="00F833EF">
              <w:rPr>
                <w:sz w:val="20"/>
                <w:szCs w:val="20"/>
              </w:rPr>
              <w:t>garanteze</w:t>
            </w:r>
            <w:proofErr w:type="spellEnd"/>
            <w:r w:rsidRPr="00F833EF">
              <w:rPr>
                <w:sz w:val="20"/>
                <w:szCs w:val="20"/>
              </w:rPr>
              <w:t xml:space="preserve"> semnarea unui acord de confidențialitate și exclusivitate trilateral cu producătorul hârtiei speciale din străinătate pentru asigurarea securității și dreptului exclusiv de </w:t>
            </w:r>
            <w:proofErr w:type="spellStart"/>
            <w:r w:rsidRPr="00F833EF">
              <w:rPr>
                <w:sz w:val="20"/>
                <w:szCs w:val="20"/>
              </w:rPr>
              <w:t>utilizare</w:t>
            </w:r>
            <w:proofErr w:type="spellEnd"/>
            <w:r w:rsidRPr="00F833EF">
              <w:rPr>
                <w:sz w:val="20"/>
                <w:szCs w:val="20"/>
              </w:rPr>
              <w:t xml:space="preserve"> a </w:t>
            </w:r>
            <w:proofErr w:type="spellStart"/>
            <w:r w:rsidRPr="00F833EF">
              <w:rPr>
                <w:sz w:val="20"/>
                <w:szCs w:val="20"/>
              </w:rPr>
              <w:t>tipului</w:t>
            </w:r>
            <w:proofErr w:type="spellEnd"/>
            <w:r w:rsidRPr="00F833EF">
              <w:rPr>
                <w:sz w:val="20"/>
                <w:szCs w:val="20"/>
              </w:rPr>
              <w:t xml:space="preserve"> de </w:t>
            </w:r>
            <w:proofErr w:type="spellStart"/>
            <w:r w:rsidRPr="00F833EF">
              <w:rPr>
                <w:sz w:val="20"/>
                <w:szCs w:val="20"/>
              </w:rPr>
              <w:t>hârtie</w:t>
            </w:r>
            <w:proofErr w:type="spellEnd"/>
            <w:r w:rsidRPr="00F833EF">
              <w:rPr>
                <w:sz w:val="20"/>
                <w:szCs w:val="20"/>
              </w:rPr>
              <w:t xml:space="preserve"> </w:t>
            </w:r>
            <w:proofErr w:type="spellStart"/>
            <w:r w:rsidRPr="00F833EF">
              <w:rPr>
                <w:sz w:val="20"/>
                <w:szCs w:val="20"/>
              </w:rPr>
              <w:t>specială</w:t>
            </w:r>
            <w:proofErr w:type="spellEnd"/>
            <w:r w:rsidRPr="00F833EF">
              <w:rPr>
                <w:sz w:val="20"/>
                <w:szCs w:val="20"/>
              </w:rPr>
              <w:t xml:space="preserve"> </w:t>
            </w:r>
            <w:proofErr w:type="spellStart"/>
            <w:r w:rsidRPr="00F833EF">
              <w:rPr>
                <w:sz w:val="20"/>
                <w:szCs w:val="20"/>
              </w:rPr>
              <w:t>doar</w:t>
            </w:r>
            <w:proofErr w:type="spellEnd"/>
            <w:r w:rsidRPr="00F833EF">
              <w:rPr>
                <w:sz w:val="20"/>
                <w:szCs w:val="20"/>
              </w:rPr>
              <w:t xml:space="preserve"> de </w:t>
            </w:r>
            <w:proofErr w:type="spellStart"/>
            <w:r w:rsidRPr="00F833EF">
              <w:rPr>
                <w:sz w:val="20"/>
                <w:szCs w:val="20"/>
              </w:rPr>
              <w:t>către</w:t>
            </w:r>
            <w:proofErr w:type="spellEnd"/>
            <w:r w:rsidRPr="00F833EF">
              <w:rPr>
                <w:sz w:val="20"/>
                <w:szCs w:val="20"/>
              </w:rPr>
              <w:t xml:space="preserve"> </w:t>
            </w:r>
            <w:proofErr w:type="spellStart"/>
            <w:r w:rsidRPr="00F833EF">
              <w:rPr>
                <w:sz w:val="20"/>
                <w:szCs w:val="20"/>
              </w:rPr>
              <w:t>autoritatea</w:t>
            </w:r>
            <w:proofErr w:type="spellEnd"/>
            <w:r w:rsidRPr="00F833EF">
              <w:rPr>
                <w:sz w:val="20"/>
                <w:szCs w:val="20"/>
              </w:rPr>
              <w:t xml:space="preserve"> </w:t>
            </w:r>
            <w:proofErr w:type="spellStart"/>
            <w:r w:rsidRPr="00F833EF">
              <w:rPr>
                <w:sz w:val="20"/>
                <w:szCs w:val="20"/>
              </w:rPr>
              <w:t>contractantă</w:t>
            </w:r>
            <w:proofErr w:type="spellEnd"/>
            <w:r w:rsidR="00273005">
              <w:rPr>
                <w:sz w:val="20"/>
                <w:szCs w:val="20"/>
              </w:rPr>
              <w:t>.</w:t>
            </w:r>
          </w:p>
          <w:p w14:paraId="5E85EF29" w14:textId="0BF4CE23" w:rsidR="00273005" w:rsidRPr="00F833EF" w:rsidRDefault="00BC632D" w:rsidP="00F833EF">
            <w:pPr>
              <w:pStyle w:val="a"/>
              <w:numPr>
                <w:ilvl w:val="0"/>
                <w:numId w:val="6"/>
              </w:numPr>
              <w:tabs>
                <w:tab w:val="clear" w:pos="1134"/>
                <w:tab w:val="left" w:pos="175"/>
              </w:tabs>
              <w:ind w:left="34" w:firstLine="0"/>
              <w:rPr>
                <w:sz w:val="20"/>
                <w:szCs w:val="20"/>
              </w:rPr>
            </w:pPr>
            <w:proofErr w:type="spellStart"/>
            <w:r w:rsidRPr="00F833EF">
              <w:rPr>
                <w:sz w:val="20"/>
                <w:szCs w:val="20"/>
              </w:rPr>
              <w:t>Autoritatea</w:t>
            </w:r>
            <w:proofErr w:type="spellEnd"/>
            <w:r w:rsidRPr="00F833EF">
              <w:rPr>
                <w:sz w:val="20"/>
                <w:szCs w:val="20"/>
              </w:rPr>
              <w:t xml:space="preserve"> </w:t>
            </w:r>
            <w:proofErr w:type="spellStart"/>
            <w:r w:rsidRPr="00F833EF">
              <w:rPr>
                <w:sz w:val="20"/>
                <w:szCs w:val="20"/>
              </w:rPr>
              <w:t>contractantă</w:t>
            </w:r>
            <w:proofErr w:type="spellEnd"/>
            <w:r w:rsidRPr="00F833EF">
              <w:rPr>
                <w:sz w:val="20"/>
                <w:szCs w:val="20"/>
              </w:rPr>
              <w:t xml:space="preserve"> </w:t>
            </w:r>
            <w:proofErr w:type="spellStart"/>
            <w:r w:rsidRPr="00F833EF">
              <w:rPr>
                <w:sz w:val="20"/>
                <w:szCs w:val="20"/>
              </w:rPr>
              <w:t>urmează</w:t>
            </w:r>
            <w:proofErr w:type="spellEnd"/>
            <w:r w:rsidRPr="00F833EF">
              <w:rPr>
                <w:sz w:val="20"/>
                <w:szCs w:val="20"/>
              </w:rPr>
              <w:t xml:space="preserve"> </w:t>
            </w:r>
            <w:proofErr w:type="spellStart"/>
            <w:proofErr w:type="gramStart"/>
            <w:r w:rsidRPr="00F833EF">
              <w:rPr>
                <w:sz w:val="20"/>
                <w:szCs w:val="20"/>
              </w:rPr>
              <w:t>să</w:t>
            </w:r>
            <w:proofErr w:type="spellEnd"/>
            <w:proofErr w:type="gramEnd"/>
            <w:r w:rsidRPr="00F833EF">
              <w:rPr>
                <w:sz w:val="20"/>
                <w:szCs w:val="20"/>
              </w:rPr>
              <w:t xml:space="preserve"> dețină dreptul interacțiunii directe cu producătorul hârtiei speciale, inclusiv deplasarea în interes de serviciu la </w:t>
            </w:r>
            <w:proofErr w:type="spellStart"/>
            <w:r w:rsidRPr="00F833EF">
              <w:rPr>
                <w:sz w:val="20"/>
                <w:szCs w:val="20"/>
              </w:rPr>
              <w:t>locația</w:t>
            </w:r>
            <w:proofErr w:type="spellEnd"/>
            <w:r w:rsidRPr="00F833EF">
              <w:rPr>
                <w:sz w:val="20"/>
                <w:szCs w:val="20"/>
              </w:rPr>
              <w:t xml:space="preserve"> de </w:t>
            </w:r>
            <w:proofErr w:type="spellStart"/>
            <w:r w:rsidRPr="00F833EF">
              <w:rPr>
                <w:sz w:val="20"/>
                <w:szCs w:val="20"/>
              </w:rPr>
              <w:t>producere</w:t>
            </w:r>
            <w:proofErr w:type="spellEnd"/>
            <w:r w:rsidRPr="00F833EF">
              <w:rPr>
                <w:sz w:val="20"/>
                <w:szCs w:val="20"/>
              </w:rPr>
              <w:t xml:space="preserve"> </w:t>
            </w:r>
            <w:proofErr w:type="spellStart"/>
            <w:r w:rsidRPr="00F833EF">
              <w:rPr>
                <w:sz w:val="20"/>
                <w:szCs w:val="20"/>
              </w:rPr>
              <w:t>pe</w:t>
            </w:r>
            <w:proofErr w:type="spellEnd"/>
            <w:r w:rsidRPr="00F833EF">
              <w:rPr>
                <w:sz w:val="20"/>
                <w:szCs w:val="20"/>
              </w:rPr>
              <w:t xml:space="preserve"> </w:t>
            </w:r>
            <w:proofErr w:type="spellStart"/>
            <w:r w:rsidRPr="00F833EF">
              <w:rPr>
                <w:sz w:val="20"/>
                <w:szCs w:val="20"/>
              </w:rPr>
              <w:t>întreaga</w:t>
            </w:r>
            <w:proofErr w:type="spellEnd"/>
            <w:r w:rsidRPr="00F833EF">
              <w:rPr>
                <w:sz w:val="20"/>
                <w:szCs w:val="20"/>
              </w:rPr>
              <w:t xml:space="preserve"> </w:t>
            </w:r>
            <w:proofErr w:type="spellStart"/>
            <w:r w:rsidRPr="00F833EF">
              <w:rPr>
                <w:sz w:val="20"/>
                <w:szCs w:val="20"/>
              </w:rPr>
              <w:t>perioadă</w:t>
            </w:r>
            <w:proofErr w:type="spellEnd"/>
            <w:r w:rsidRPr="00F833EF">
              <w:rPr>
                <w:sz w:val="20"/>
                <w:szCs w:val="20"/>
              </w:rPr>
              <w:t xml:space="preserve"> de </w:t>
            </w:r>
            <w:proofErr w:type="spellStart"/>
            <w:r w:rsidRPr="00F833EF">
              <w:rPr>
                <w:sz w:val="20"/>
                <w:szCs w:val="20"/>
              </w:rPr>
              <w:t>valabilitate</w:t>
            </w:r>
            <w:proofErr w:type="spellEnd"/>
            <w:r w:rsidRPr="00F833EF">
              <w:rPr>
                <w:sz w:val="20"/>
                <w:szCs w:val="20"/>
              </w:rPr>
              <w:t xml:space="preserve"> a </w:t>
            </w:r>
            <w:proofErr w:type="spellStart"/>
            <w:r w:rsidRPr="00F833EF">
              <w:rPr>
                <w:sz w:val="20"/>
                <w:szCs w:val="20"/>
              </w:rPr>
              <w:t>contractului</w:t>
            </w:r>
            <w:proofErr w:type="spellEnd"/>
            <w:r w:rsidR="00273005">
              <w:rPr>
                <w:sz w:val="20"/>
                <w:szCs w:val="20"/>
              </w:rPr>
              <w:t>.</w:t>
            </w:r>
            <w:r w:rsidRPr="00F833EF">
              <w:rPr>
                <w:sz w:val="20"/>
                <w:szCs w:val="20"/>
              </w:rPr>
              <w:t xml:space="preserve"> </w:t>
            </w:r>
          </w:p>
          <w:p w14:paraId="41F911FD" w14:textId="06C48758" w:rsidR="00273005" w:rsidRPr="00F833EF" w:rsidRDefault="00BC632D" w:rsidP="00F833EF">
            <w:pPr>
              <w:pStyle w:val="a"/>
              <w:numPr>
                <w:ilvl w:val="0"/>
                <w:numId w:val="6"/>
              </w:numPr>
              <w:tabs>
                <w:tab w:val="clear" w:pos="1134"/>
                <w:tab w:val="left" w:pos="175"/>
              </w:tabs>
              <w:ind w:left="34" w:firstLine="0"/>
              <w:rPr>
                <w:sz w:val="20"/>
                <w:szCs w:val="20"/>
              </w:rPr>
            </w:pPr>
            <w:proofErr w:type="spellStart"/>
            <w:r w:rsidRPr="00F833EF">
              <w:rPr>
                <w:sz w:val="20"/>
                <w:szCs w:val="20"/>
              </w:rPr>
              <w:t>Termen</w:t>
            </w:r>
            <w:proofErr w:type="spellEnd"/>
            <w:r w:rsidRPr="00F833EF">
              <w:rPr>
                <w:sz w:val="20"/>
                <w:szCs w:val="20"/>
              </w:rPr>
              <w:t xml:space="preserve"> de </w:t>
            </w:r>
            <w:proofErr w:type="spellStart"/>
            <w:r w:rsidRPr="00F833EF">
              <w:rPr>
                <w:sz w:val="20"/>
                <w:szCs w:val="20"/>
              </w:rPr>
              <w:t>livrare</w:t>
            </w:r>
            <w:proofErr w:type="spellEnd"/>
            <w:r w:rsidRPr="00F833EF">
              <w:rPr>
                <w:sz w:val="20"/>
                <w:szCs w:val="20"/>
              </w:rPr>
              <w:t xml:space="preserve">: </w:t>
            </w:r>
            <w:proofErr w:type="spellStart"/>
            <w:r w:rsidRPr="00F833EF">
              <w:rPr>
                <w:sz w:val="20"/>
                <w:szCs w:val="20"/>
              </w:rPr>
              <w:t>pe</w:t>
            </w:r>
            <w:proofErr w:type="spellEnd"/>
            <w:r w:rsidRPr="00F833EF">
              <w:rPr>
                <w:sz w:val="20"/>
                <w:szCs w:val="20"/>
              </w:rPr>
              <w:t xml:space="preserve"> </w:t>
            </w:r>
            <w:proofErr w:type="spellStart"/>
            <w:r w:rsidRPr="00F833EF">
              <w:rPr>
                <w:sz w:val="20"/>
                <w:szCs w:val="20"/>
              </w:rPr>
              <w:t>parcursu</w:t>
            </w:r>
            <w:r w:rsidR="006B2B81" w:rsidRPr="00F833EF">
              <w:rPr>
                <w:sz w:val="20"/>
                <w:szCs w:val="20"/>
              </w:rPr>
              <w:t>l</w:t>
            </w:r>
            <w:proofErr w:type="spellEnd"/>
            <w:r w:rsidR="006B2B81" w:rsidRPr="00F833EF">
              <w:rPr>
                <w:sz w:val="20"/>
                <w:szCs w:val="20"/>
              </w:rPr>
              <w:t xml:space="preserve"> </w:t>
            </w:r>
            <w:proofErr w:type="spellStart"/>
            <w:r w:rsidR="006B2B81" w:rsidRPr="00F833EF">
              <w:rPr>
                <w:sz w:val="20"/>
                <w:szCs w:val="20"/>
              </w:rPr>
              <w:t>valabilității</w:t>
            </w:r>
            <w:proofErr w:type="spellEnd"/>
            <w:r w:rsidR="006B2B81" w:rsidRPr="00F833EF">
              <w:rPr>
                <w:sz w:val="20"/>
                <w:szCs w:val="20"/>
              </w:rPr>
              <w:t xml:space="preserve"> </w:t>
            </w:r>
            <w:proofErr w:type="spellStart"/>
            <w:r w:rsidR="006B2B81" w:rsidRPr="00F833EF">
              <w:rPr>
                <w:sz w:val="20"/>
                <w:szCs w:val="20"/>
              </w:rPr>
              <w:t>contractului</w:t>
            </w:r>
            <w:proofErr w:type="spellEnd"/>
            <w:r w:rsidR="006B2B81" w:rsidRPr="00F833EF">
              <w:rPr>
                <w:sz w:val="20"/>
                <w:szCs w:val="20"/>
              </w:rPr>
              <w:t xml:space="preserve">, </w:t>
            </w:r>
            <w:proofErr w:type="gramStart"/>
            <w:r w:rsidR="006B2B81" w:rsidRPr="00F833EF">
              <w:rPr>
                <w:sz w:val="20"/>
                <w:szCs w:val="20"/>
              </w:rPr>
              <w:t>15</w:t>
            </w:r>
            <w:r w:rsidRPr="00F833EF">
              <w:rPr>
                <w:sz w:val="20"/>
                <w:szCs w:val="20"/>
              </w:rPr>
              <w:t xml:space="preserve"> </w:t>
            </w:r>
            <w:proofErr w:type="spellStart"/>
            <w:r w:rsidRPr="00F833EF">
              <w:rPr>
                <w:sz w:val="20"/>
                <w:szCs w:val="20"/>
              </w:rPr>
              <w:t>zile</w:t>
            </w:r>
            <w:proofErr w:type="spellEnd"/>
            <w:proofErr w:type="gramEnd"/>
            <w:r w:rsidRPr="00F833EF">
              <w:rPr>
                <w:sz w:val="20"/>
                <w:szCs w:val="20"/>
              </w:rPr>
              <w:t xml:space="preserve"> din </w:t>
            </w:r>
            <w:proofErr w:type="spellStart"/>
            <w:r w:rsidRPr="00F833EF">
              <w:rPr>
                <w:sz w:val="20"/>
                <w:szCs w:val="20"/>
              </w:rPr>
              <w:t>ziua</w:t>
            </w:r>
            <w:proofErr w:type="spellEnd"/>
            <w:r w:rsidRPr="00F833EF">
              <w:rPr>
                <w:sz w:val="20"/>
                <w:szCs w:val="20"/>
              </w:rPr>
              <w:t xml:space="preserve"> </w:t>
            </w:r>
            <w:proofErr w:type="spellStart"/>
            <w:r w:rsidRPr="00F833EF">
              <w:rPr>
                <w:sz w:val="20"/>
                <w:szCs w:val="20"/>
              </w:rPr>
              <w:t>plasării</w:t>
            </w:r>
            <w:proofErr w:type="spellEnd"/>
            <w:r w:rsidRPr="00F833EF">
              <w:rPr>
                <w:sz w:val="20"/>
                <w:szCs w:val="20"/>
              </w:rPr>
              <w:t xml:space="preserve"> </w:t>
            </w:r>
            <w:proofErr w:type="spellStart"/>
            <w:r w:rsidRPr="00F833EF">
              <w:rPr>
                <w:sz w:val="20"/>
                <w:szCs w:val="20"/>
              </w:rPr>
              <w:t>solicitării</w:t>
            </w:r>
            <w:proofErr w:type="spellEnd"/>
            <w:r w:rsidR="00273005">
              <w:rPr>
                <w:sz w:val="20"/>
                <w:szCs w:val="20"/>
              </w:rPr>
              <w:t>.</w:t>
            </w:r>
          </w:p>
          <w:p w14:paraId="45A3710C" w14:textId="1C573F34" w:rsidR="00273005" w:rsidRPr="00F833EF" w:rsidRDefault="00BC632D" w:rsidP="00F833EF">
            <w:pPr>
              <w:pStyle w:val="a"/>
              <w:numPr>
                <w:ilvl w:val="0"/>
                <w:numId w:val="6"/>
              </w:numPr>
              <w:tabs>
                <w:tab w:val="clear" w:pos="1134"/>
                <w:tab w:val="left" w:pos="175"/>
              </w:tabs>
              <w:ind w:left="34" w:firstLine="0"/>
              <w:rPr>
                <w:sz w:val="20"/>
                <w:szCs w:val="20"/>
              </w:rPr>
            </w:pPr>
            <w:proofErr w:type="spellStart"/>
            <w:r w:rsidRPr="00F833EF">
              <w:rPr>
                <w:sz w:val="20"/>
                <w:szCs w:val="20"/>
              </w:rPr>
              <w:t>Ofertantul</w:t>
            </w:r>
            <w:proofErr w:type="spellEnd"/>
            <w:r w:rsidRPr="00F833EF">
              <w:rPr>
                <w:sz w:val="20"/>
                <w:szCs w:val="20"/>
              </w:rPr>
              <w:t xml:space="preserve"> </w:t>
            </w:r>
            <w:proofErr w:type="spellStart"/>
            <w:r w:rsidRPr="00F833EF">
              <w:rPr>
                <w:sz w:val="20"/>
                <w:szCs w:val="20"/>
              </w:rPr>
              <w:t>trebuie</w:t>
            </w:r>
            <w:proofErr w:type="spellEnd"/>
            <w:r w:rsidRPr="00F833EF">
              <w:rPr>
                <w:sz w:val="20"/>
                <w:szCs w:val="20"/>
              </w:rPr>
              <w:t xml:space="preserve"> </w:t>
            </w:r>
            <w:proofErr w:type="spellStart"/>
            <w:proofErr w:type="gramStart"/>
            <w:r w:rsidRPr="00F833EF">
              <w:rPr>
                <w:sz w:val="20"/>
                <w:szCs w:val="20"/>
              </w:rPr>
              <w:t>să</w:t>
            </w:r>
            <w:proofErr w:type="spellEnd"/>
            <w:proofErr w:type="gramEnd"/>
            <w:r w:rsidRPr="00F833EF">
              <w:rPr>
                <w:sz w:val="20"/>
                <w:szCs w:val="20"/>
              </w:rPr>
              <w:t xml:space="preserve"> </w:t>
            </w:r>
            <w:proofErr w:type="spellStart"/>
            <w:r w:rsidRPr="00F833EF">
              <w:rPr>
                <w:sz w:val="20"/>
                <w:szCs w:val="20"/>
              </w:rPr>
              <w:t>garanteze</w:t>
            </w:r>
            <w:proofErr w:type="spellEnd"/>
            <w:r w:rsidRPr="00F833EF">
              <w:rPr>
                <w:sz w:val="20"/>
                <w:szCs w:val="20"/>
              </w:rPr>
              <w:t xml:space="preserve"> </w:t>
            </w:r>
            <w:proofErr w:type="spellStart"/>
            <w:r w:rsidRPr="00F833EF">
              <w:rPr>
                <w:sz w:val="20"/>
                <w:szCs w:val="20"/>
              </w:rPr>
              <w:t>securitatea</w:t>
            </w:r>
            <w:proofErr w:type="spellEnd"/>
            <w:r w:rsidRPr="00F833EF">
              <w:rPr>
                <w:sz w:val="20"/>
                <w:szCs w:val="20"/>
              </w:rPr>
              <w:t xml:space="preserve"> </w:t>
            </w:r>
            <w:proofErr w:type="spellStart"/>
            <w:r w:rsidRPr="00F833EF">
              <w:rPr>
                <w:sz w:val="20"/>
                <w:szCs w:val="20"/>
              </w:rPr>
              <w:t>și</w:t>
            </w:r>
            <w:proofErr w:type="spellEnd"/>
            <w:r w:rsidRPr="00F833EF">
              <w:rPr>
                <w:sz w:val="20"/>
                <w:szCs w:val="20"/>
              </w:rPr>
              <w:t xml:space="preserve"> </w:t>
            </w:r>
            <w:proofErr w:type="spellStart"/>
            <w:r w:rsidRPr="00F833EF">
              <w:rPr>
                <w:sz w:val="20"/>
                <w:szCs w:val="20"/>
              </w:rPr>
              <w:t>integritatea</w:t>
            </w:r>
            <w:proofErr w:type="spellEnd"/>
            <w:r w:rsidRPr="00F833EF">
              <w:rPr>
                <w:sz w:val="20"/>
                <w:szCs w:val="20"/>
              </w:rPr>
              <w:t xml:space="preserve"> </w:t>
            </w:r>
            <w:proofErr w:type="spellStart"/>
            <w:r w:rsidRPr="00F833EF">
              <w:rPr>
                <w:sz w:val="20"/>
                <w:szCs w:val="20"/>
              </w:rPr>
              <w:t>hârtiei</w:t>
            </w:r>
            <w:proofErr w:type="spellEnd"/>
            <w:r w:rsidRPr="00F833EF">
              <w:rPr>
                <w:sz w:val="20"/>
                <w:szCs w:val="20"/>
              </w:rPr>
              <w:t xml:space="preserve"> </w:t>
            </w:r>
            <w:proofErr w:type="spellStart"/>
            <w:r w:rsidRPr="00F833EF">
              <w:rPr>
                <w:sz w:val="20"/>
                <w:szCs w:val="20"/>
              </w:rPr>
              <w:t>speciale</w:t>
            </w:r>
            <w:proofErr w:type="spellEnd"/>
            <w:r w:rsidRPr="00F833EF">
              <w:rPr>
                <w:sz w:val="20"/>
                <w:szCs w:val="20"/>
              </w:rPr>
              <w:t xml:space="preserve"> </w:t>
            </w:r>
            <w:proofErr w:type="spellStart"/>
            <w:r w:rsidRPr="00F833EF">
              <w:rPr>
                <w:sz w:val="20"/>
                <w:szCs w:val="20"/>
              </w:rPr>
              <w:t>până</w:t>
            </w:r>
            <w:proofErr w:type="spellEnd"/>
            <w:r w:rsidRPr="00F833EF">
              <w:rPr>
                <w:sz w:val="20"/>
                <w:szCs w:val="20"/>
              </w:rPr>
              <w:t xml:space="preserve"> la </w:t>
            </w:r>
            <w:proofErr w:type="spellStart"/>
            <w:r w:rsidRPr="00F833EF">
              <w:rPr>
                <w:sz w:val="20"/>
                <w:szCs w:val="20"/>
              </w:rPr>
              <w:t>livrare</w:t>
            </w:r>
            <w:proofErr w:type="spellEnd"/>
            <w:r w:rsidRPr="00F833EF">
              <w:rPr>
                <w:sz w:val="20"/>
                <w:szCs w:val="20"/>
              </w:rPr>
              <w:t xml:space="preserve"> </w:t>
            </w:r>
            <w:proofErr w:type="spellStart"/>
            <w:r w:rsidRPr="00F833EF">
              <w:rPr>
                <w:sz w:val="20"/>
                <w:szCs w:val="20"/>
              </w:rPr>
              <w:t>autorității</w:t>
            </w:r>
            <w:proofErr w:type="spellEnd"/>
            <w:r w:rsidRPr="00F833EF">
              <w:rPr>
                <w:sz w:val="20"/>
                <w:szCs w:val="20"/>
              </w:rPr>
              <w:t xml:space="preserve"> </w:t>
            </w:r>
            <w:proofErr w:type="spellStart"/>
            <w:r w:rsidRPr="00F833EF">
              <w:rPr>
                <w:sz w:val="20"/>
                <w:szCs w:val="20"/>
              </w:rPr>
              <w:t>contractante</w:t>
            </w:r>
            <w:proofErr w:type="spellEnd"/>
            <w:r w:rsidR="00273005">
              <w:rPr>
                <w:sz w:val="20"/>
                <w:szCs w:val="20"/>
              </w:rPr>
              <w:t>.</w:t>
            </w:r>
          </w:p>
          <w:p w14:paraId="23D9B5E9" w14:textId="15F818E7" w:rsidR="00273005" w:rsidRPr="00F833EF" w:rsidRDefault="00BC632D" w:rsidP="00F833EF">
            <w:pPr>
              <w:pStyle w:val="a"/>
              <w:numPr>
                <w:ilvl w:val="0"/>
                <w:numId w:val="6"/>
              </w:numPr>
              <w:tabs>
                <w:tab w:val="clear" w:pos="1134"/>
                <w:tab w:val="left" w:pos="175"/>
              </w:tabs>
              <w:ind w:left="34" w:firstLine="0"/>
              <w:rPr>
                <w:sz w:val="20"/>
                <w:szCs w:val="20"/>
              </w:rPr>
            </w:pPr>
            <w:proofErr w:type="spellStart"/>
            <w:r w:rsidRPr="00F833EF">
              <w:rPr>
                <w:sz w:val="20"/>
                <w:szCs w:val="20"/>
              </w:rPr>
              <w:t>Hârtia</w:t>
            </w:r>
            <w:proofErr w:type="spellEnd"/>
            <w:r w:rsidRPr="00F833EF">
              <w:rPr>
                <w:sz w:val="20"/>
                <w:szCs w:val="20"/>
              </w:rPr>
              <w:t xml:space="preserve"> </w:t>
            </w:r>
            <w:proofErr w:type="spellStart"/>
            <w:proofErr w:type="gramStart"/>
            <w:r w:rsidRPr="00F833EF">
              <w:rPr>
                <w:sz w:val="20"/>
                <w:szCs w:val="20"/>
              </w:rPr>
              <w:t>va</w:t>
            </w:r>
            <w:proofErr w:type="spellEnd"/>
            <w:proofErr w:type="gramEnd"/>
            <w:r w:rsidRPr="00F833EF">
              <w:rPr>
                <w:sz w:val="20"/>
                <w:szCs w:val="20"/>
              </w:rPr>
              <w:t xml:space="preserve"> fi </w:t>
            </w:r>
            <w:proofErr w:type="spellStart"/>
            <w:r w:rsidRPr="00F833EF">
              <w:rPr>
                <w:sz w:val="20"/>
                <w:szCs w:val="20"/>
              </w:rPr>
              <w:t>depozitată</w:t>
            </w:r>
            <w:proofErr w:type="spellEnd"/>
            <w:r w:rsidRPr="00F833EF">
              <w:rPr>
                <w:sz w:val="20"/>
                <w:szCs w:val="20"/>
              </w:rPr>
              <w:t xml:space="preserve"> la </w:t>
            </w:r>
            <w:proofErr w:type="spellStart"/>
            <w:r w:rsidRPr="00F833EF">
              <w:rPr>
                <w:sz w:val="20"/>
                <w:szCs w:val="20"/>
              </w:rPr>
              <w:t>ofertant</w:t>
            </w:r>
            <w:proofErr w:type="spellEnd"/>
            <w:r w:rsidRPr="00F833EF">
              <w:rPr>
                <w:sz w:val="20"/>
                <w:szCs w:val="20"/>
              </w:rPr>
              <w:t xml:space="preserve">, </w:t>
            </w:r>
            <w:proofErr w:type="spellStart"/>
            <w:r w:rsidRPr="00F833EF">
              <w:rPr>
                <w:sz w:val="20"/>
                <w:szCs w:val="20"/>
              </w:rPr>
              <w:t>sau</w:t>
            </w:r>
            <w:proofErr w:type="spellEnd"/>
            <w:r w:rsidRPr="00F833EF">
              <w:rPr>
                <w:sz w:val="20"/>
                <w:szCs w:val="20"/>
              </w:rPr>
              <w:t xml:space="preserve"> la </w:t>
            </w:r>
            <w:proofErr w:type="spellStart"/>
            <w:r w:rsidRPr="00F833EF">
              <w:rPr>
                <w:sz w:val="20"/>
                <w:szCs w:val="20"/>
              </w:rPr>
              <w:t>depozitul</w:t>
            </w:r>
            <w:proofErr w:type="spellEnd"/>
            <w:r w:rsidRPr="00F833EF">
              <w:rPr>
                <w:sz w:val="20"/>
                <w:szCs w:val="20"/>
              </w:rPr>
              <w:t xml:space="preserve"> </w:t>
            </w:r>
            <w:proofErr w:type="spellStart"/>
            <w:r w:rsidRPr="00F833EF">
              <w:rPr>
                <w:sz w:val="20"/>
                <w:szCs w:val="20"/>
              </w:rPr>
              <w:t>indicat</w:t>
            </w:r>
            <w:proofErr w:type="spellEnd"/>
            <w:r w:rsidRPr="00F833EF">
              <w:rPr>
                <w:sz w:val="20"/>
                <w:szCs w:val="20"/>
              </w:rPr>
              <w:t xml:space="preserve"> de </w:t>
            </w:r>
            <w:proofErr w:type="spellStart"/>
            <w:r w:rsidRPr="00F833EF">
              <w:rPr>
                <w:sz w:val="20"/>
                <w:szCs w:val="20"/>
              </w:rPr>
              <w:t>către</w:t>
            </w:r>
            <w:proofErr w:type="spellEnd"/>
            <w:r w:rsidRPr="00F833EF">
              <w:rPr>
                <w:sz w:val="20"/>
                <w:szCs w:val="20"/>
              </w:rPr>
              <w:t xml:space="preserve"> </w:t>
            </w:r>
            <w:proofErr w:type="spellStart"/>
            <w:r w:rsidRPr="00F833EF">
              <w:rPr>
                <w:sz w:val="20"/>
                <w:szCs w:val="20"/>
              </w:rPr>
              <w:t>autoritatea</w:t>
            </w:r>
            <w:proofErr w:type="spellEnd"/>
            <w:r w:rsidRPr="00F833EF">
              <w:rPr>
                <w:sz w:val="20"/>
                <w:szCs w:val="20"/>
              </w:rPr>
              <w:t xml:space="preserve"> </w:t>
            </w:r>
            <w:proofErr w:type="spellStart"/>
            <w:r w:rsidRPr="00F833EF">
              <w:rPr>
                <w:sz w:val="20"/>
                <w:szCs w:val="20"/>
              </w:rPr>
              <w:t>contractantă</w:t>
            </w:r>
            <w:proofErr w:type="spellEnd"/>
            <w:r w:rsidRPr="00F833EF">
              <w:rPr>
                <w:sz w:val="20"/>
                <w:szCs w:val="20"/>
              </w:rPr>
              <w:t>.</w:t>
            </w:r>
          </w:p>
          <w:p w14:paraId="504644B8" w14:textId="572DA750" w:rsidR="00BC632D" w:rsidRPr="00F833EF" w:rsidRDefault="00BC632D" w:rsidP="00F833EF">
            <w:pPr>
              <w:pStyle w:val="a"/>
              <w:numPr>
                <w:ilvl w:val="0"/>
                <w:numId w:val="6"/>
              </w:numPr>
              <w:tabs>
                <w:tab w:val="clear" w:pos="1134"/>
                <w:tab w:val="left" w:pos="175"/>
              </w:tabs>
              <w:ind w:left="34" w:firstLine="0"/>
              <w:rPr>
                <w:sz w:val="20"/>
                <w:szCs w:val="20"/>
              </w:rPr>
            </w:pPr>
            <w:proofErr w:type="spellStart"/>
            <w:r w:rsidRPr="00F833EF">
              <w:rPr>
                <w:sz w:val="20"/>
                <w:szCs w:val="20"/>
              </w:rPr>
              <w:t>Depozitul</w:t>
            </w:r>
            <w:proofErr w:type="spellEnd"/>
            <w:r w:rsidRPr="00F833EF">
              <w:rPr>
                <w:sz w:val="20"/>
                <w:szCs w:val="20"/>
              </w:rPr>
              <w:t xml:space="preserve"> </w:t>
            </w:r>
            <w:proofErr w:type="spellStart"/>
            <w:r w:rsidRPr="00F833EF">
              <w:rPr>
                <w:sz w:val="20"/>
                <w:szCs w:val="20"/>
              </w:rPr>
              <w:t>ofertantului</w:t>
            </w:r>
            <w:proofErr w:type="spellEnd"/>
            <w:r w:rsidRPr="00F833EF">
              <w:rPr>
                <w:sz w:val="20"/>
                <w:szCs w:val="20"/>
              </w:rPr>
              <w:t xml:space="preserve"> </w:t>
            </w:r>
            <w:proofErr w:type="spellStart"/>
            <w:r w:rsidRPr="00F833EF">
              <w:rPr>
                <w:sz w:val="20"/>
                <w:szCs w:val="20"/>
              </w:rPr>
              <w:t>trebuie</w:t>
            </w:r>
            <w:proofErr w:type="spellEnd"/>
            <w:r w:rsidRPr="00F833EF">
              <w:rPr>
                <w:sz w:val="20"/>
                <w:szCs w:val="20"/>
              </w:rPr>
              <w:t xml:space="preserve"> </w:t>
            </w:r>
            <w:proofErr w:type="spellStart"/>
            <w:r w:rsidRPr="00F833EF">
              <w:rPr>
                <w:sz w:val="20"/>
                <w:szCs w:val="20"/>
              </w:rPr>
              <w:t>să</w:t>
            </w:r>
            <w:proofErr w:type="spellEnd"/>
            <w:r w:rsidRPr="00F833EF">
              <w:rPr>
                <w:sz w:val="20"/>
                <w:szCs w:val="20"/>
              </w:rPr>
              <w:t xml:space="preserve"> </w:t>
            </w:r>
            <w:proofErr w:type="spellStart"/>
            <w:r w:rsidRPr="00F833EF">
              <w:rPr>
                <w:sz w:val="20"/>
                <w:szCs w:val="20"/>
              </w:rPr>
              <w:t>întrunească</w:t>
            </w:r>
            <w:proofErr w:type="spellEnd"/>
            <w:r w:rsidRPr="00F833EF">
              <w:rPr>
                <w:sz w:val="20"/>
                <w:szCs w:val="20"/>
              </w:rPr>
              <w:t xml:space="preserve"> </w:t>
            </w:r>
            <w:proofErr w:type="spellStart"/>
            <w:r w:rsidRPr="00F833EF">
              <w:rPr>
                <w:sz w:val="20"/>
                <w:szCs w:val="20"/>
              </w:rPr>
              <w:t>următoarele</w:t>
            </w:r>
            <w:proofErr w:type="spellEnd"/>
            <w:r w:rsidRPr="00F833EF">
              <w:rPr>
                <w:sz w:val="20"/>
                <w:szCs w:val="20"/>
              </w:rPr>
              <w:t xml:space="preserve"> </w:t>
            </w:r>
            <w:proofErr w:type="spellStart"/>
            <w:r w:rsidRPr="00F833EF">
              <w:rPr>
                <w:sz w:val="20"/>
                <w:szCs w:val="20"/>
              </w:rPr>
              <w:t>cerințe</w:t>
            </w:r>
            <w:proofErr w:type="spellEnd"/>
            <w:r w:rsidRPr="00F833EF">
              <w:rPr>
                <w:sz w:val="20"/>
                <w:szCs w:val="20"/>
              </w:rPr>
              <w:t>:</w:t>
            </w:r>
          </w:p>
          <w:p w14:paraId="32C71705" w14:textId="6580910B" w:rsidR="00BC632D" w:rsidRPr="00273005" w:rsidRDefault="00BC632D" w:rsidP="00F833EF">
            <w:pPr>
              <w:ind w:left="175"/>
              <w:rPr>
                <w:sz w:val="20"/>
                <w:szCs w:val="20"/>
              </w:rPr>
            </w:pPr>
            <w:r w:rsidRPr="00273005">
              <w:rPr>
                <w:sz w:val="20"/>
                <w:szCs w:val="20"/>
              </w:rPr>
              <w:t>- restricționarea accesului persoanelor neautorizate prin dotare cu sistemul de control acces și monitorizare video 24/24</w:t>
            </w:r>
            <w:r w:rsidR="00532D91">
              <w:rPr>
                <w:sz w:val="20"/>
                <w:szCs w:val="20"/>
              </w:rPr>
              <w:t xml:space="preserve">. </w:t>
            </w:r>
            <w:r w:rsidR="00532D91" w:rsidRPr="00532D91">
              <w:rPr>
                <w:sz w:val="20"/>
                <w:szCs w:val="20"/>
              </w:rPr>
              <w:t>Înregistrările din sistemele menționate trebuie să se păstreze cel puțin 6 luni</w:t>
            </w:r>
            <w:r w:rsidR="007F3F8D">
              <w:rPr>
                <w:sz w:val="20"/>
                <w:szCs w:val="20"/>
              </w:rPr>
              <w:t>;</w:t>
            </w:r>
          </w:p>
          <w:p w14:paraId="1ACADBEF" w14:textId="104930F6" w:rsidR="00BC632D" w:rsidRPr="00273005" w:rsidRDefault="00BC632D" w:rsidP="00F833EF">
            <w:pPr>
              <w:ind w:left="175"/>
              <w:rPr>
                <w:sz w:val="20"/>
                <w:szCs w:val="20"/>
              </w:rPr>
            </w:pPr>
            <w:r w:rsidRPr="00273005">
              <w:rPr>
                <w:sz w:val="20"/>
                <w:szCs w:val="20"/>
              </w:rPr>
              <w:t xml:space="preserve">- nu sunt depozitate alte bunuri ale ofertantului; </w:t>
            </w:r>
          </w:p>
          <w:p w14:paraId="73640D61" w14:textId="046986F0" w:rsidR="00BC632D" w:rsidRPr="00273005" w:rsidRDefault="00BC632D" w:rsidP="00F833EF">
            <w:pPr>
              <w:ind w:left="175"/>
              <w:rPr>
                <w:sz w:val="20"/>
                <w:szCs w:val="20"/>
              </w:rPr>
            </w:pPr>
            <w:r w:rsidRPr="00273005">
              <w:rPr>
                <w:sz w:val="20"/>
                <w:szCs w:val="20"/>
              </w:rPr>
              <w:t>-</w:t>
            </w:r>
            <w:r w:rsidR="007F3F8D">
              <w:rPr>
                <w:sz w:val="20"/>
                <w:szCs w:val="20"/>
              </w:rPr>
              <w:t xml:space="preserve"> </w:t>
            </w:r>
            <w:r w:rsidR="00532D91" w:rsidRPr="00532D91">
              <w:rPr>
                <w:sz w:val="20"/>
                <w:szCs w:val="20"/>
              </w:rPr>
              <w:t>persoanele responsabile cu drept de acces în depozit trebuie să fie desemnate prin ordin comun al ofertantului și al</w:t>
            </w:r>
            <w:r w:rsidR="00532D91">
              <w:rPr>
                <w:sz w:val="20"/>
                <w:szCs w:val="20"/>
              </w:rPr>
              <w:t xml:space="preserve"> </w:t>
            </w:r>
            <w:r w:rsidR="00532D91" w:rsidRPr="00532D91">
              <w:rPr>
                <w:sz w:val="20"/>
                <w:szCs w:val="20"/>
              </w:rPr>
              <w:t>autorității contractante</w:t>
            </w:r>
            <w:r w:rsidR="00532D91" w:rsidRPr="00532D91" w:rsidDel="00532D91">
              <w:rPr>
                <w:sz w:val="20"/>
                <w:szCs w:val="20"/>
              </w:rPr>
              <w:t xml:space="preserve"> </w:t>
            </w:r>
            <w:r w:rsidRPr="00273005">
              <w:rPr>
                <w:sz w:val="20"/>
                <w:szCs w:val="20"/>
              </w:rPr>
              <w:t xml:space="preserve">; </w:t>
            </w:r>
          </w:p>
          <w:p w14:paraId="60622CDC" w14:textId="77777777" w:rsidR="00BC632D" w:rsidRPr="00273005" w:rsidRDefault="00BC632D" w:rsidP="00F833EF">
            <w:pPr>
              <w:ind w:left="175"/>
              <w:rPr>
                <w:sz w:val="20"/>
                <w:szCs w:val="20"/>
              </w:rPr>
            </w:pPr>
            <w:r w:rsidRPr="00273005">
              <w:rPr>
                <w:sz w:val="20"/>
                <w:szCs w:val="20"/>
              </w:rPr>
              <w:t xml:space="preserve">- depozitul trebuie să fie sigilat și desigilat cu participarea reprezentantului autorității contractante; </w:t>
            </w:r>
          </w:p>
          <w:p w14:paraId="315FE00B" w14:textId="6616B148" w:rsidR="00BC632D" w:rsidRPr="00273005" w:rsidRDefault="00BC632D" w:rsidP="00F833EF">
            <w:pPr>
              <w:ind w:left="175"/>
              <w:rPr>
                <w:sz w:val="20"/>
                <w:szCs w:val="20"/>
              </w:rPr>
            </w:pPr>
            <w:r w:rsidRPr="00273005">
              <w:rPr>
                <w:sz w:val="20"/>
                <w:szCs w:val="20"/>
              </w:rPr>
              <w:t>- să existente mijloace tehnice de semnalizare pază-incendiu</w:t>
            </w:r>
            <w:r w:rsidR="00E86419">
              <w:rPr>
                <w:sz w:val="20"/>
                <w:szCs w:val="20"/>
              </w:rPr>
              <w:t xml:space="preserve"> </w:t>
            </w:r>
            <w:r w:rsidR="00E86419" w:rsidRPr="00E86419">
              <w:rPr>
                <w:sz w:val="20"/>
                <w:szCs w:val="20"/>
              </w:rPr>
              <w:t>și mijloace de stingere a incendiului</w:t>
            </w:r>
            <w:r w:rsidRPr="00273005">
              <w:rPr>
                <w:sz w:val="20"/>
                <w:szCs w:val="20"/>
              </w:rPr>
              <w:t xml:space="preserve">; </w:t>
            </w:r>
          </w:p>
          <w:p w14:paraId="1E363B2D" w14:textId="0B76DEDA" w:rsidR="00273005" w:rsidRDefault="00BC632D" w:rsidP="00273005">
            <w:pPr>
              <w:ind w:left="175"/>
              <w:rPr>
                <w:sz w:val="20"/>
                <w:szCs w:val="20"/>
              </w:rPr>
            </w:pPr>
            <w:r w:rsidRPr="00273005">
              <w:rPr>
                <w:sz w:val="20"/>
                <w:szCs w:val="20"/>
              </w:rPr>
              <w:t xml:space="preserve">- să fie asigurat parametrii optimali ai microclimatului în încăperea de </w:t>
            </w:r>
            <w:r w:rsidRPr="00273005">
              <w:rPr>
                <w:sz w:val="20"/>
                <w:szCs w:val="20"/>
              </w:rPr>
              <w:lastRenderedPageBreak/>
              <w:t>depozit: temperatura: +17ºС - + 19ºС; umiditate relativă: 50-55%;</w:t>
            </w:r>
          </w:p>
          <w:p w14:paraId="49ABD7EE" w14:textId="77777777" w:rsidR="00C123A1" w:rsidRDefault="00BC632D" w:rsidP="00273005">
            <w:pPr>
              <w:ind w:left="175"/>
              <w:rPr>
                <w:sz w:val="20"/>
                <w:szCs w:val="20"/>
              </w:rPr>
            </w:pPr>
            <w:r w:rsidRPr="00273005">
              <w:rPr>
                <w:sz w:val="20"/>
                <w:szCs w:val="20"/>
              </w:rPr>
              <w:t>- să fie asigurată păstrarea secretului comercial (toți salariații sunt verificați pentru dreptul de acces la datele ce constituie secret comercial și sunt semnate declarații de confidențialitate)</w:t>
            </w:r>
            <w:r w:rsidR="006B208C">
              <w:rPr>
                <w:sz w:val="20"/>
                <w:szCs w:val="20"/>
              </w:rPr>
              <w:t>.</w:t>
            </w:r>
          </w:p>
          <w:p w14:paraId="438FFF4D" w14:textId="6087A9F0" w:rsidR="006B208C" w:rsidRPr="00273005" w:rsidRDefault="006B208C" w:rsidP="00F833EF">
            <w:pPr>
              <w:pStyle w:val="a"/>
              <w:numPr>
                <w:ilvl w:val="0"/>
                <w:numId w:val="6"/>
              </w:numPr>
              <w:tabs>
                <w:tab w:val="clear" w:pos="1134"/>
                <w:tab w:val="left" w:pos="175"/>
              </w:tabs>
              <w:ind w:left="34" w:firstLine="0"/>
              <w:rPr>
                <w:sz w:val="20"/>
                <w:szCs w:val="20"/>
                <w:lang w:eastAsia="ru-RU"/>
              </w:rPr>
            </w:pPr>
            <w:r w:rsidRPr="00532D91">
              <w:rPr>
                <w:sz w:val="20"/>
                <w:szCs w:val="20"/>
              </w:rPr>
              <w:t>Achitarea</w:t>
            </w:r>
            <w:r w:rsidRPr="00273005">
              <w:rPr>
                <w:sz w:val="20"/>
                <w:szCs w:val="20"/>
                <w:lang w:val="ro-RO"/>
              </w:rPr>
              <w:t xml:space="preserve"> va fi realizată în lei MDL, în decurs de maxim 50 de zile din momentul recepționării hârtiei</w:t>
            </w:r>
            <w:r w:rsidRPr="00273005">
              <w:rPr>
                <w:sz w:val="22"/>
                <w:szCs w:val="22"/>
                <w:lang w:val="ro-RO"/>
              </w:rPr>
              <w:t>.</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64209E3" w14:textId="77777777" w:rsidR="00C123A1" w:rsidRPr="00273005" w:rsidRDefault="00C123A1" w:rsidP="00A932B8">
            <w:pPr>
              <w:shd w:val="clear" w:color="auto" w:fill="FFFFFF" w:themeFill="background1"/>
              <w:spacing w:before="120"/>
              <w:jc w:val="center"/>
              <w:rPr>
                <w:noProof w:val="0"/>
                <w:sz w:val="20"/>
                <w:szCs w:val="20"/>
                <w:lang w:eastAsia="ru-RU"/>
              </w:rPr>
            </w:pPr>
            <w:r w:rsidRPr="00273005">
              <w:rPr>
                <w:noProof w:val="0"/>
                <w:sz w:val="20"/>
                <w:szCs w:val="20"/>
                <w:lang w:eastAsia="ru-RU"/>
              </w:rPr>
              <w:lastRenderedPageBreak/>
              <w:t>2 200 000,00</w:t>
            </w:r>
          </w:p>
        </w:tc>
      </w:tr>
      <w:tr w:rsidR="00C123A1" w:rsidRPr="00273005" w14:paraId="704F3F9B" w14:textId="77777777" w:rsidTr="00F833EF">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D2A6BB4" w14:textId="77777777" w:rsidR="00C123A1" w:rsidRPr="00273005" w:rsidRDefault="00C123A1" w:rsidP="00F44D8B">
            <w:pPr>
              <w:shd w:val="clear" w:color="auto" w:fill="FFFFFF" w:themeFill="background1"/>
              <w:spacing w:before="120"/>
              <w:jc w:val="center"/>
              <w:rPr>
                <w:noProof w:val="0"/>
                <w:sz w:val="20"/>
                <w:szCs w:val="20"/>
                <w:lang w:eastAsia="ru-RU"/>
              </w:rPr>
            </w:pPr>
            <w:r w:rsidRPr="00273005">
              <w:rPr>
                <w:noProof w:val="0"/>
                <w:sz w:val="20"/>
                <w:szCs w:val="20"/>
                <w:lang w:eastAsia="ru-RU"/>
              </w:rPr>
              <w:lastRenderedPageBreak/>
              <w:t>2</w:t>
            </w:r>
          </w:p>
        </w:tc>
        <w:tc>
          <w:tcPr>
            <w:tcW w:w="1025" w:type="dxa"/>
            <w:vMerge/>
            <w:tcBorders>
              <w:left w:val="single" w:sz="4" w:space="0" w:color="auto"/>
              <w:bottom w:val="single" w:sz="4" w:space="0" w:color="auto"/>
              <w:right w:val="single" w:sz="4" w:space="0" w:color="auto"/>
            </w:tcBorders>
            <w:shd w:val="clear" w:color="auto" w:fill="auto"/>
            <w:vAlign w:val="center"/>
          </w:tcPr>
          <w:p w14:paraId="6F72B5F9" w14:textId="77777777" w:rsidR="00C123A1" w:rsidRPr="00273005" w:rsidRDefault="00C123A1" w:rsidP="00F44D8B">
            <w:pPr>
              <w:shd w:val="clear" w:color="auto" w:fill="FFFFFF" w:themeFill="background1"/>
              <w:spacing w:before="120"/>
              <w:jc w:val="center"/>
              <w:rPr>
                <w:noProof w:val="0"/>
                <w:sz w:val="20"/>
                <w:szCs w:val="20"/>
                <w:lang w:eastAsia="ru-RU"/>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EBC0CA4" w14:textId="77777777" w:rsidR="00C123A1" w:rsidRPr="00273005" w:rsidRDefault="00C46DBB" w:rsidP="00F44D8B">
            <w:pPr>
              <w:shd w:val="clear" w:color="auto" w:fill="FFFFFF" w:themeFill="background1"/>
              <w:spacing w:before="120"/>
              <w:jc w:val="center"/>
              <w:rPr>
                <w:noProof w:val="0"/>
                <w:sz w:val="20"/>
                <w:szCs w:val="20"/>
                <w:lang w:eastAsia="ru-RU"/>
              </w:rPr>
            </w:pPr>
            <w:r w:rsidRPr="00273005">
              <w:rPr>
                <w:noProof w:val="0"/>
                <w:sz w:val="20"/>
                <w:szCs w:val="20"/>
                <w:lang w:eastAsia="ru-RU"/>
              </w:rPr>
              <w:t>Hârtie</w:t>
            </w:r>
            <w:r w:rsidR="00C123A1" w:rsidRPr="00273005">
              <w:rPr>
                <w:noProof w:val="0"/>
                <w:sz w:val="20"/>
                <w:szCs w:val="20"/>
                <w:lang w:eastAsia="ru-RU"/>
              </w:rPr>
              <w:t xml:space="preserve"> specială fără hologramă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3DBABC" w14:textId="77777777" w:rsidR="00C123A1" w:rsidRPr="00273005" w:rsidRDefault="00C123A1" w:rsidP="00F44D8B">
            <w:pPr>
              <w:shd w:val="clear" w:color="auto" w:fill="FFFFFF" w:themeFill="background1"/>
              <w:spacing w:before="120"/>
              <w:jc w:val="center"/>
              <w:rPr>
                <w:noProof w:val="0"/>
                <w:sz w:val="20"/>
                <w:szCs w:val="20"/>
                <w:lang w:eastAsia="ru-RU"/>
              </w:rPr>
            </w:pPr>
            <w:r w:rsidRPr="00273005">
              <w:rPr>
                <w:noProof w:val="0"/>
                <w:sz w:val="20"/>
                <w:szCs w:val="20"/>
                <w:lang w:eastAsia="ru-RU"/>
              </w:rPr>
              <w:t>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3178E3" w14:textId="77777777" w:rsidR="00C123A1" w:rsidRPr="00273005" w:rsidRDefault="00C123A1" w:rsidP="00F44D8B">
            <w:pPr>
              <w:shd w:val="clear" w:color="auto" w:fill="FFFFFF" w:themeFill="background1"/>
              <w:spacing w:before="120"/>
              <w:jc w:val="center"/>
              <w:rPr>
                <w:noProof w:val="0"/>
                <w:sz w:val="20"/>
                <w:szCs w:val="20"/>
                <w:lang w:eastAsia="ru-RU"/>
              </w:rPr>
            </w:pPr>
            <w:r w:rsidRPr="00273005">
              <w:rPr>
                <w:noProof w:val="0"/>
                <w:sz w:val="20"/>
                <w:szCs w:val="20"/>
                <w:lang w:eastAsia="ru-RU"/>
              </w:rPr>
              <w:t>17500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7AF79E50" w14:textId="6A4FFB87" w:rsidR="00481BCB" w:rsidRPr="00F833EF" w:rsidRDefault="00481BCB" w:rsidP="00F833EF">
            <w:pPr>
              <w:pStyle w:val="a"/>
              <w:numPr>
                <w:ilvl w:val="0"/>
                <w:numId w:val="6"/>
              </w:numPr>
              <w:tabs>
                <w:tab w:val="clear" w:pos="1134"/>
                <w:tab w:val="left" w:pos="175"/>
              </w:tabs>
              <w:ind w:left="34" w:firstLine="0"/>
              <w:rPr>
                <w:sz w:val="20"/>
                <w:szCs w:val="20"/>
              </w:rPr>
            </w:pPr>
            <w:proofErr w:type="spellStart"/>
            <w:r w:rsidRPr="00F833EF">
              <w:rPr>
                <w:sz w:val="20"/>
                <w:szCs w:val="20"/>
              </w:rPr>
              <w:t>Hârtie</w:t>
            </w:r>
            <w:proofErr w:type="spellEnd"/>
            <w:r w:rsidRPr="00F833EF">
              <w:rPr>
                <w:sz w:val="20"/>
                <w:szCs w:val="20"/>
              </w:rPr>
              <w:t xml:space="preserve"> </w:t>
            </w:r>
            <w:proofErr w:type="spellStart"/>
            <w:r w:rsidRPr="00F833EF">
              <w:rPr>
                <w:sz w:val="20"/>
                <w:szCs w:val="20"/>
              </w:rPr>
              <w:t>fără</w:t>
            </w:r>
            <w:proofErr w:type="spellEnd"/>
            <w:r w:rsidRPr="00F833EF">
              <w:rPr>
                <w:sz w:val="20"/>
                <w:szCs w:val="20"/>
              </w:rPr>
              <w:t xml:space="preserve"> </w:t>
            </w:r>
            <w:proofErr w:type="spellStart"/>
            <w:r w:rsidRPr="00F833EF">
              <w:rPr>
                <w:sz w:val="20"/>
                <w:szCs w:val="20"/>
              </w:rPr>
              <w:t>luminiscență</w:t>
            </w:r>
            <w:proofErr w:type="spellEnd"/>
            <w:r w:rsidRPr="00F833EF">
              <w:rPr>
                <w:sz w:val="20"/>
                <w:szCs w:val="20"/>
              </w:rPr>
              <w:t xml:space="preserve"> </w:t>
            </w:r>
            <w:proofErr w:type="spellStart"/>
            <w:r w:rsidRPr="00F833EF">
              <w:rPr>
                <w:sz w:val="20"/>
                <w:szCs w:val="20"/>
              </w:rPr>
              <w:t>în</w:t>
            </w:r>
            <w:proofErr w:type="spellEnd"/>
            <w:r w:rsidRPr="00F833EF">
              <w:rPr>
                <w:sz w:val="20"/>
                <w:szCs w:val="20"/>
              </w:rPr>
              <w:t xml:space="preserve"> raze UV </w:t>
            </w:r>
            <w:proofErr w:type="spellStart"/>
            <w:r w:rsidR="006B2B81" w:rsidRPr="00F833EF">
              <w:rPr>
                <w:sz w:val="20"/>
                <w:szCs w:val="20"/>
              </w:rPr>
              <w:t>pe</w:t>
            </w:r>
            <w:proofErr w:type="spellEnd"/>
            <w:r w:rsidR="006B2B81" w:rsidRPr="00F833EF">
              <w:rPr>
                <w:sz w:val="20"/>
                <w:szCs w:val="20"/>
              </w:rPr>
              <w:t xml:space="preserve"> o </w:t>
            </w:r>
            <w:proofErr w:type="spellStart"/>
            <w:r w:rsidR="006B2B81" w:rsidRPr="00F833EF">
              <w:rPr>
                <w:sz w:val="20"/>
                <w:szCs w:val="20"/>
              </w:rPr>
              <w:t>singură</w:t>
            </w:r>
            <w:proofErr w:type="spellEnd"/>
            <w:r w:rsidR="006B2B81" w:rsidRPr="00F833EF">
              <w:rPr>
                <w:sz w:val="20"/>
                <w:szCs w:val="20"/>
              </w:rPr>
              <w:t xml:space="preserve"> </w:t>
            </w:r>
            <w:proofErr w:type="spellStart"/>
            <w:r w:rsidR="006B2B81" w:rsidRPr="00F833EF">
              <w:rPr>
                <w:sz w:val="20"/>
                <w:szCs w:val="20"/>
              </w:rPr>
              <w:t>față</w:t>
            </w:r>
            <w:proofErr w:type="spellEnd"/>
            <w:r w:rsidR="006B2B81" w:rsidRPr="00F833EF">
              <w:rPr>
                <w:sz w:val="20"/>
                <w:szCs w:val="20"/>
              </w:rPr>
              <w:t xml:space="preserve"> a </w:t>
            </w:r>
            <w:proofErr w:type="spellStart"/>
            <w:r w:rsidR="006B2B81" w:rsidRPr="00F833EF">
              <w:rPr>
                <w:sz w:val="20"/>
                <w:szCs w:val="20"/>
              </w:rPr>
              <w:t>filei</w:t>
            </w:r>
            <w:proofErr w:type="spellEnd"/>
            <w:r w:rsidR="006B208C">
              <w:rPr>
                <w:sz w:val="20"/>
                <w:szCs w:val="20"/>
              </w:rPr>
              <w:t>.</w:t>
            </w:r>
          </w:p>
          <w:p w14:paraId="08815B07" w14:textId="77777777" w:rsidR="006B2B81" w:rsidRPr="00F833EF" w:rsidRDefault="009D2FC1" w:rsidP="00F833EF">
            <w:pPr>
              <w:pStyle w:val="a"/>
              <w:numPr>
                <w:ilvl w:val="0"/>
                <w:numId w:val="6"/>
              </w:numPr>
              <w:tabs>
                <w:tab w:val="clear" w:pos="1134"/>
                <w:tab w:val="left" w:pos="175"/>
              </w:tabs>
              <w:ind w:left="34" w:firstLine="0"/>
              <w:rPr>
                <w:sz w:val="20"/>
                <w:szCs w:val="20"/>
              </w:rPr>
            </w:pPr>
            <w:r w:rsidRPr="00F833EF">
              <w:rPr>
                <w:sz w:val="20"/>
                <w:szCs w:val="20"/>
              </w:rPr>
              <w:t>Hârtie</w:t>
            </w:r>
            <w:r w:rsidR="006B2B81" w:rsidRPr="00F833EF">
              <w:rPr>
                <w:sz w:val="20"/>
                <w:szCs w:val="20"/>
              </w:rPr>
              <w:t xml:space="preserve"> colorată galben în masă;</w:t>
            </w:r>
          </w:p>
          <w:p w14:paraId="658DC7AC" w14:textId="0062B01B" w:rsidR="00481BCB" w:rsidRPr="00273005" w:rsidRDefault="00481BCB" w:rsidP="00F833EF">
            <w:pPr>
              <w:pStyle w:val="a"/>
              <w:numPr>
                <w:ilvl w:val="0"/>
                <w:numId w:val="6"/>
              </w:numPr>
              <w:tabs>
                <w:tab w:val="clear" w:pos="1134"/>
                <w:tab w:val="left" w:pos="175"/>
              </w:tabs>
              <w:ind w:left="34" w:firstLine="0"/>
              <w:rPr>
                <w:sz w:val="20"/>
                <w:szCs w:val="20"/>
              </w:rPr>
            </w:pPr>
            <w:proofErr w:type="spellStart"/>
            <w:r w:rsidRPr="00532D91">
              <w:rPr>
                <w:sz w:val="20"/>
                <w:szCs w:val="20"/>
              </w:rPr>
              <w:t>Hârtie</w:t>
            </w:r>
            <w:proofErr w:type="spellEnd"/>
            <w:r w:rsidRPr="00532D91">
              <w:rPr>
                <w:sz w:val="20"/>
                <w:szCs w:val="20"/>
              </w:rPr>
              <w:t xml:space="preserve"> cu</w:t>
            </w:r>
            <w:r w:rsidRPr="00273005">
              <w:rPr>
                <w:sz w:val="20"/>
                <w:szCs w:val="20"/>
                <w:lang w:val="ro-RO"/>
              </w:rPr>
              <w:t xml:space="preserve"> implantarea a cel puțin 3 tipuri de fibre de securitate (6</w:t>
            </w:r>
            <w:proofErr w:type="gramStart"/>
            <w:r w:rsidRPr="00273005">
              <w:rPr>
                <w:sz w:val="20"/>
                <w:szCs w:val="20"/>
                <w:lang w:val="ro-RO"/>
              </w:rPr>
              <w:t>,7</w:t>
            </w:r>
            <w:proofErr w:type="gramEnd"/>
            <w:r w:rsidRPr="00273005">
              <w:rPr>
                <w:sz w:val="20"/>
                <w:szCs w:val="20"/>
                <w:lang w:val="ro-RO"/>
              </w:rPr>
              <w:t>/5 mm 20-30 buc/dm</w:t>
            </w:r>
            <w:r w:rsidRPr="00F833EF">
              <w:rPr>
                <w:sz w:val="20"/>
                <w:szCs w:val="20"/>
                <w:vertAlign w:val="superscript"/>
                <w:lang w:val="ro-RO"/>
              </w:rPr>
              <w:t>3</w:t>
            </w:r>
            <w:r w:rsidRPr="00273005">
              <w:rPr>
                <w:sz w:val="20"/>
                <w:szCs w:val="20"/>
                <w:lang w:val="ro-RO"/>
              </w:rPr>
              <w:t xml:space="preserve"> )</w:t>
            </w:r>
            <w:r w:rsidR="006B208C">
              <w:rPr>
                <w:sz w:val="20"/>
                <w:szCs w:val="20"/>
                <w:lang w:val="ro-RO"/>
              </w:rPr>
              <w:t>.</w:t>
            </w:r>
          </w:p>
          <w:p w14:paraId="0B32112A" w14:textId="60794948" w:rsidR="00481BCB" w:rsidRPr="00273005" w:rsidRDefault="00481BCB" w:rsidP="00F833EF">
            <w:pPr>
              <w:pStyle w:val="a"/>
              <w:numPr>
                <w:ilvl w:val="0"/>
                <w:numId w:val="6"/>
              </w:numPr>
              <w:tabs>
                <w:tab w:val="clear" w:pos="1134"/>
                <w:tab w:val="left" w:pos="175"/>
              </w:tabs>
              <w:ind w:left="34" w:firstLine="0"/>
              <w:rPr>
                <w:sz w:val="20"/>
                <w:szCs w:val="20"/>
              </w:rPr>
            </w:pPr>
            <w:r w:rsidRPr="00273005">
              <w:rPr>
                <w:sz w:val="20"/>
                <w:szCs w:val="20"/>
                <w:lang w:val="ro-RO"/>
              </w:rPr>
              <w:t>Hârtie cu filigran bitonal nepoziționat cu inscripția „ACCIZ RM”</w:t>
            </w:r>
            <w:r w:rsidR="009D2FC1" w:rsidRPr="00273005">
              <w:rPr>
                <w:sz w:val="20"/>
                <w:szCs w:val="20"/>
                <w:lang w:val="ro-RO"/>
              </w:rPr>
              <w:t>, care are luminiscență în raze UV pe o singură față a filei</w:t>
            </w:r>
            <w:r w:rsidR="006B208C">
              <w:rPr>
                <w:sz w:val="20"/>
                <w:szCs w:val="20"/>
                <w:lang w:val="ro-RO"/>
              </w:rPr>
              <w:t>.</w:t>
            </w:r>
          </w:p>
          <w:p w14:paraId="1AC93F84" w14:textId="7E4EAE0A" w:rsidR="00481BCB" w:rsidRPr="00273005" w:rsidRDefault="00481BCB" w:rsidP="00F833EF">
            <w:pPr>
              <w:pStyle w:val="a"/>
              <w:numPr>
                <w:ilvl w:val="0"/>
                <w:numId w:val="6"/>
              </w:numPr>
              <w:tabs>
                <w:tab w:val="clear" w:pos="1134"/>
                <w:tab w:val="left" w:pos="175"/>
              </w:tabs>
              <w:ind w:left="34" w:firstLine="0"/>
              <w:rPr>
                <w:sz w:val="20"/>
                <w:szCs w:val="20"/>
              </w:rPr>
            </w:pPr>
            <w:r w:rsidRPr="00273005">
              <w:rPr>
                <w:sz w:val="20"/>
                <w:szCs w:val="20"/>
                <w:lang w:val="ro-RO"/>
              </w:rPr>
              <w:t>Densitatea hârtiei – 70 gr./m</w:t>
            </w:r>
            <w:r w:rsidRPr="00F833EF">
              <w:rPr>
                <w:sz w:val="20"/>
                <w:szCs w:val="20"/>
                <w:vertAlign w:val="superscript"/>
                <w:lang w:val="ro-RO"/>
              </w:rPr>
              <w:t>2</w:t>
            </w:r>
            <w:r w:rsidR="009D2FC1" w:rsidRPr="00273005">
              <w:rPr>
                <w:sz w:val="20"/>
                <w:szCs w:val="20"/>
                <w:lang w:val="ro-RO"/>
              </w:rPr>
              <w:t>+/-3g/m</w:t>
            </w:r>
            <w:r w:rsidR="009D2FC1" w:rsidRPr="00F833EF">
              <w:rPr>
                <w:sz w:val="20"/>
                <w:szCs w:val="20"/>
                <w:vertAlign w:val="superscript"/>
                <w:lang w:val="ro-RO"/>
              </w:rPr>
              <w:t>2</w:t>
            </w:r>
            <w:r w:rsidR="006B208C">
              <w:rPr>
                <w:sz w:val="20"/>
                <w:szCs w:val="20"/>
                <w:lang w:val="ro-RO"/>
              </w:rPr>
              <w:t>.</w:t>
            </w:r>
            <w:r w:rsidRPr="00273005">
              <w:rPr>
                <w:sz w:val="20"/>
                <w:szCs w:val="20"/>
                <w:lang w:val="ro-RO"/>
              </w:rPr>
              <w:t xml:space="preserve"> </w:t>
            </w:r>
          </w:p>
          <w:p w14:paraId="35967AD4" w14:textId="0516C1A2" w:rsidR="00481BCB" w:rsidRPr="00273005" w:rsidRDefault="00481BCB" w:rsidP="00F833EF">
            <w:pPr>
              <w:pStyle w:val="a"/>
              <w:numPr>
                <w:ilvl w:val="0"/>
                <w:numId w:val="6"/>
              </w:numPr>
              <w:tabs>
                <w:tab w:val="clear" w:pos="1134"/>
                <w:tab w:val="left" w:pos="175"/>
              </w:tabs>
              <w:ind w:left="34" w:firstLine="0"/>
              <w:rPr>
                <w:sz w:val="20"/>
                <w:szCs w:val="20"/>
              </w:rPr>
            </w:pPr>
            <w:r w:rsidRPr="00273005">
              <w:rPr>
                <w:sz w:val="20"/>
                <w:szCs w:val="20"/>
                <w:lang w:val="ro-RO"/>
              </w:rPr>
              <w:t>Lungimea unei foi – 480 mm</w:t>
            </w:r>
            <w:r w:rsidR="006B208C">
              <w:rPr>
                <w:sz w:val="20"/>
                <w:szCs w:val="20"/>
                <w:lang w:val="ro-RO"/>
              </w:rPr>
              <w:t>.</w:t>
            </w:r>
            <w:r w:rsidRPr="00273005">
              <w:rPr>
                <w:sz w:val="20"/>
                <w:szCs w:val="20"/>
                <w:lang w:val="ro-RO"/>
              </w:rPr>
              <w:t xml:space="preserve"> </w:t>
            </w:r>
          </w:p>
          <w:p w14:paraId="68F2E29E" w14:textId="4087F6BD" w:rsidR="00481BCB" w:rsidRPr="00273005" w:rsidRDefault="00481BCB" w:rsidP="00F833EF">
            <w:pPr>
              <w:pStyle w:val="a"/>
              <w:numPr>
                <w:ilvl w:val="0"/>
                <w:numId w:val="6"/>
              </w:numPr>
              <w:tabs>
                <w:tab w:val="clear" w:pos="1134"/>
                <w:tab w:val="left" w:pos="175"/>
              </w:tabs>
              <w:ind w:left="34" w:firstLine="0"/>
              <w:rPr>
                <w:sz w:val="20"/>
                <w:szCs w:val="20"/>
              </w:rPr>
            </w:pPr>
            <w:r w:rsidRPr="00273005">
              <w:rPr>
                <w:sz w:val="20"/>
                <w:szCs w:val="20"/>
                <w:lang w:val="ro-RO"/>
              </w:rPr>
              <w:t>Lățimea unei foi – 700 mm</w:t>
            </w:r>
            <w:r w:rsidR="006B208C">
              <w:rPr>
                <w:sz w:val="20"/>
                <w:szCs w:val="20"/>
                <w:lang w:val="ro-RO"/>
              </w:rPr>
              <w:t>.</w:t>
            </w:r>
          </w:p>
          <w:p w14:paraId="48ECABCD" w14:textId="251424C4" w:rsidR="00481BCB" w:rsidRPr="00273005" w:rsidRDefault="00481BCB" w:rsidP="00F833EF">
            <w:pPr>
              <w:pStyle w:val="a"/>
              <w:numPr>
                <w:ilvl w:val="0"/>
                <w:numId w:val="6"/>
              </w:numPr>
              <w:tabs>
                <w:tab w:val="clear" w:pos="1134"/>
                <w:tab w:val="left" w:pos="175"/>
              </w:tabs>
              <w:ind w:left="34" w:firstLine="0"/>
              <w:rPr>
                <w:sz w:val="20"/>
                <w:szCs w:val="20"/>
              </w:rPr>
            </w:pPr>
            <w:r w:rsidRPr="00273005">
              <w:rPr>
                <w:sz w:val="20"/>
                <w:szCs w:val="20"/>
                <w:lang w:val="ro-RO"/>
              </w:rPr>
              <w:t>Foile împachetate în paleți, care să fie sigilate</w:t>
            </w:r>
            <w:r w:rsidR="006B208C">
              <w:rPr>
                <w:sz w:val="20"/>
                <w:szCs w:val="20"/>
                <w:lang w:val="ro-RO"/>
              </w:rPr>
              <w:t>.</w:t>
            </w:r>
          </w:p>
          <w:p w14:paraId="3A87C099" w14:textId="346ED24D" w:rsidR="00481BCB" w:rsidRPr="00273005" w:rsidRDefault="00481BCB" w:rsidP="00F833EF">
            <w:pPr>
              <w:pStyle w:val="a"/>
              <w:numPr>
                <w:ilvl w:val="0"/>
                <w:numId w:val="6"/>
              </w:numPr>
              <w:tabs>
                <w:tab w:val="clear" w:pos="1134"/>
                <w:tab w:val="left" w:pos="175"/>
              </w:tabs>
              <w:ind w:left="34" w:firstLine="0"/>
              <w:rPr>
                <w:sz w:val="20"/>
                <w:szCs w:val="20"/>
              </w:rPr>
            </w:pPr>
            <w:r w:rsidRPr="00273005">
              <w:rPr>
                <w:sz w:val="20"/>
                <w:szCs w:val="20"/>
                <w:lang w:val="ro-RO"/>
              </w:rPr>
              <w:t>Se utilizează doar sigiliile oferite de către autoritatea contractantă</w:t>
            </w:r>
            <w:r w:rsidR="006B208C">
              <w:rPr>
                <w:sz w:val="20"/>
                <w:szCs w:val="20"/>
                <w:lang w:val="ro-RO"/>
              </w:rPr>
              <w:t>.</w:t>
            </w:r>
            <w:r w:rsidRPr="00273005">
              <w:rPr>
                <w:sz w:val="20"/>
                <w:szCs w:val="20"/>
                <w:lang w:val="ro-RO"/>
              </w:rPr>
              <w:t xml:space="preserve"> </w:t>
            </w:r>
          </w:p>
          <w:p w14:paraId="04F4815B" w14:textId="7C2A541B" w:rsidR="00481BCB" w:rsidRPr="00273005" w:rsidRDefault="00481BCB" w:rsidP="00F833EF">
            <w:pPr>
              <w:pStyle w:val="a"/>
              <w:numPr>
                <w:ilvl w:val="0"/>
                <w:numId w:val="6"/>
              </w:numPr>
              <w:tabs>
                <w:tab w:val="clear" w:pos="1134"/>
                <w:tab w:val="left" w:pos="175"/>
              </w:tabs>
              <w:ind w:left="34" w:firstLine="0"/>
              <w:rPr>
                <w:sz w:val="20"/>
                <w:szCs w:val="20"/>
              </w:rPr>
            </w:pPr>
            <w:r w:rsidRPr="00273005">
              <w:rPr>
                <w:sz w:val="20"/>
                <w:szCs w:val="20"/>
                <w:lang w:val="ro-RO"/>
              </w:rPr>
              <w:t>Ofertantul trebuie să garanteze semnarea unui acord de confidențialitate și exclusivitate trilateral cu producătorul hârtiei speciale pentru asigurarea securității și dreptului exclusiv de utilizare a tipului de hârtie specială doar de către autoritatea contractantă</w:t>
            </w:r>
            <w:r w:rsidR="006B208C">
              <w:rPr>
                <w:sz w:val="20"/>
                <w:szCs w:val="20"/>
                <w:lang w:val="ro-RO"/>
              </w:rPr>
              <w:t>.</w:t>
            </w:r>
          </w:p>
          <w:p w14:paraId="33133662" w14:textId="7EE99879" w:rsidR="00481BCB" w:rsidRPr="00273005" w:rsidRDefault="00481BCB" w:rsidP="00F833EF">
            <w:pPr>
              <w:pStyle w:val="a"/>
              <w:numPr>
                <w:ilvl w:val="0"/>
                <w:numId w:val="6"/>
              </w:numPr>
              <w:tabs>
                <w:tab w:val="clear" w:pos="1134"/>
                <w:tab w:val="left" w:pos="175"/>
              </w:tabs>
              <w:ind w:left="34" w:firstLine="0"/>
              <w:rPr>
                <w:sz w:val="20"/>
                <w:szCs w:val="20"/>
                <w:lang w:val="ro-RO"/>
              </w:rPr>
            </w:pPr>
            <w:r w:rsidRPr="00273005">
              <w:rPr>
                <w:sz w:val="20"/>
                <w:szCs w:val="20"/>
                <w:lang w:val="ro-RO"/>
              </w:rPr>
              <w:t>Autoritatea contractantă urmează să dețină dreptul interacțiunii directe cu producătorul hârtiei speciale, inclusiv deplasarea în interes de serviciu la locația de producere pe întreaga perioadă de valabilitate a contractului</w:t>
            </w:r>
            <w:r w:rsidR="006B208C">
              <w:rPr>
                <w:sz w:val="20"/>
                <w:szCs w:val="20"/>
                <w:lang w:val="ro-RO"/>
              </w:rPr>
              <w:t>.</w:t>
            </w:r>
            <w:r w:rsidRPr="00273005">
              <w:rPr>
                <w:sz w:val="20"/>
                <w:szCs w:val="20"/>
                <w:lang w:val="ro-RO"/>
              </w:rPr>
              <w:t xml:space="preserve"> </w:t>
            </w:r>
          </w:p>
          <w:p w14:paraId="6A5D3501" w14:textId="146AAA72" w:rsidR="006B208C" w:rsidRDefault="00481BCB" w:rsidP="00273005">
            <w:pPr>
              <w:pStyle w:val="a"/>
              <w:numPr>
                <w:ilvl w:val="0"/>
                <w:numId w:val="6"/>
              </w:numPr>
              <w:tabs>
                <w:tab w:val="clear" w:pos="1134"/>
                <w:tab w:val="left" w:pos="175"/>
              </w:tabs>
              <w:ind w:left="34" w:firstLine="0"/>
              <w:rPr>
                <w:sz w:val="20"/>
                <w:szCs w:val="20"/>
                <w:lang w:val="ro-RO"/>
              </w:rPr>
            </w:pPr>
            <w:r w:rsidRPr="00273005">
              <w:rPr>
                <w:sz w:val="20"/>
                <w:szCs w:val="20"/>
                <w:lang w:val="ro-RO"/>
              </w:rPr>
              <w:t>Termen de livrare: pe parcursul valabilității contractului, 10 zile din ziua plasării solicitării</w:t>
            </w:r>
            <w:r w:rsidR="006B208C">
              <w:rPr>
                <w:sz w:val="20"/>
                <w:szCs w:val="20"/>
                <w:lang w:val="ro-RO"/>
              </w:rPr>
              <w:t>.</w:t>
            </w:r>
          </w:p>
          <w:p w14:paraId="031A1B88" w14:textId="3D5B81F2" w:rsidR="00481BCB" w:rsidRPr="00273005" w:rsidRDefault="00481BCB" w:rsidP="00F833EF">
            <w:pPr>
              <w:pStyle w:val="a"/>
              <w:numPr>
                <w:ilvl w:val="0"/>
                <w:numId w:val="6"/>
              </w:numPr>
              <w:tabs>
                <w:tab w:val="clear" w:pos="1134"/>
                <w:tab w:val="left" w:pos="175"/>
              </w:tabs>
              <w:ind w:left="34" w:firstLine="0"/>
              <w:rPr>
                <w:sz w:val="20"/>
                <w:szCs w:val="20"/>
              </w:rPr>
            </w:pPr>
            <w:r w:rsidRPr="00273005">
              <w:rPr>
                <w:sz w:val="20"/>
                <w:szCs w:val="20"/>
                <w:lang w:val="ro-RO"/>
              </w:rPr>
              <w:t>Ofertantul trebuie să garanteze securitatea și integritatea hârtiei speciale până la livrare autorității contractante</w:t>
            </w:r>
            <w:r w:rsidR="006B208C">
              <w:rPr>
                <w:sz w:val="20"/>
                <w:szCs w:val="20"/>
                <w:lang w:val="ro-RO"/>
              </w:rPr>
              <w:t>.</w:t>
            </w:r>
          </w:p>
          <w:p w14:paraId="1B9EE04A" w14:textId="104F555B" w:rsidR="00481BCB" w:rsidRPr="00273005" w:rsidRDefault="00481BCB" w:rsidP="00F833EF">
            <w:pPr>
              <w:pStyle w:val="a"/>
              <w:numPr>
                <w:ilvl w:val="0"/>
                <w:numId w:val="6"/>
              </w:numPr>
              <w:tabs>
                <w:tab w:val="clear" w:pos="1134"/>
                <w:tab w:val="left" w:pos="175"/>
              </w:tabs>
              <w:ind w:left="34" w:firstLine="0"/>
              <w:rPr>
                <w:sz w:val="20"/>
                <w:szCs w:val="20"/>
              </w:rPr>
            </w:pPr>
            <w:r w:rsidRPr="00273005">
              <w:rPr>
                <w:sz w:val="20"/>
                <w:szCs w:val="20"/>
                <w:lang w:val="ro-RO"/>
              </w:rPr>
              <w:t xml:space="preserve">Hârtia va fi depozitată la ofertant, sau la depozitul indicat de către autoritatea contractantă. </w:t>
            </w:r>
          </w:p>
          <w:p w14:paraId="390F2CFC" w14:textId="2633E372" w:rsidR="00481BCB" w:rsidRPr="00273005" w:rsidRDefault="00481BCB" w:rsidP="00F833EF">
            <w:pPr>
              <w:pStyle w:val="a"/>
              <w:numPr>
                <w:ilvl w:val="0"/>
                <w:numId w:val="6"/>
              </w:numPr>
              <w:tabs>
                <w:tab w:val="clear" w:pos="1134"/>
                <w:tab w:val="left" w:pos="175"/>
              </w:tabs>
              <w:ind w:left="34" w:firstLine="0"/>
              <w:rPr>
                <w:sz w:val="20"/>
                <w:szCs w:val="20"/>
              </w:rPr>
            </w:pPr>
            <w:r w:rsidRPr="00273005">
              <w:rPr>
                <w:sz w:val="20"/>
                <w:szCs w:val="20"/>
                <w:lang w:val="ro-RO"/>
              </w:rPr>
              <w:t xml:space="preserve">Depozitul ofertantului trebuie să întrunească următoarele cerințe: </w:t>
            </w:r>
          </w:p>
          <w:p w14:paraId="163D8F93" w14:textId="68422DBD" w:rsidR="00481BCB" w:rsidRPr="00273005" w:rsidRDefault="00481BCB" w:rsidP="00F833EF">
            <w:pPr>
              <w:ind w:left="175"/>
              <w:rPr>
                <w:sz w:val="20"/>
                <w:szCs w:val="20"/>
              </w:rPr>
            </w:pPr>
            <w:r w:rsidRPr="00273005">
              <w:rPr>
                <w:sz w:val="20"/>
                <w:szCs w:val="20"/>
              </w:rPr>
              <w:t>- restricționarea accesului persoanelor neautorizate prin dota re cu sistemul de control acces și monitorizare video 24/24</w:t>
            </w:r>
            <w:r w:rsidR="00E86419">
              <w:rPr>
                <w:sz w:val="20"/>
                <w:szCs w:val="20"/>
              </w:rPr>
              <w:t>.</w:t>
            </w:r>
            <w:r w:rsidR="00E86419" w:rsidRPr="00532D91">
              <w:rPr>
                <w:sz w:val="20"/>
                <w:szCs w:val="20"/>
              </w:rPr>
              <w:t xml:space="preserve"> Înregistrările din sistemele menționate trebuie să se păstreze cel puțin 6 luni</w:t>
            </w:r>
            <w:r w:rsidR="00E86419">
              <w:rPr>
                <w:sz w:val="20"/>
                <w:szCs w:val="20"/>
              </w:rPr>
              <w:t>;</w:t>
            </w:r>
          </w:p>
          <w:p w14:paraId="52B9AD94" w14:textId="77777777" w:rsidR="0067432E" w:rsidRPr="00273005" w:rsidRDefault="00481BCB" w:rsidP="00F833EF">
            <w:pPr>
              <w:ind w:left="175"/>
              <w:rPr>
                <w:sz w:val="20"/>
                <w:szCs w:val="20"/>
              </w:rPr>
            </w:pPr>
            <w:r w:rsidRPr="00273005">
              <w:rPr>
                <w:sz w:val="20"/>
                <w:szCs w:val="20"/>
              </w:rPr>
              <w:lastRenderedPageBreak/>
              <w:t>- nu sunt depozitate alte bunuri ale ofertantului</w:t>
            </w:r>
            <w:r w:rsidR="0067432E" w:rsidRPr="00273005">
              <w:rPr>
                <w:sz w:val="20"/>
                <w:szCs w:val="20"/>
              </w:rPr>
              <w:t>;</w:t>
            </w:r>
          </w:p>
          <w:p w14:paraId="45C287F9" w14:textId="24CFA791" w:rsidR="00481BCB" w:rsidRPr="00273005" w:rsidRDefault="00481BCB" w:rsidP="00F833EF">
            <w:pPr>
              <w:ind w:left="175"/>
              <w:rPr>
                <w:sz w:val="20"/>
                <w:szCs w:val="20"/>
              </w:rPr>
            </w:pPr>
            <w:r w:rsidRPr="00273005">
              <w:rPr>
                <w:sz w:val="20"/>
                <w:szCs w:val="20"/>
              </w:rPr>
              <w:t xml:space="preserve">- </w:t>
            </w:r>
            <w:r w:rsidR="00E86419" w:rsidRPr="00532D91">
              <w:rPr>
                <w:sz w:val="20"/>
                <w:szCs w:val="20"/>
              </w:rPr>
              <w:t>persoanele responsabile cu drept de acces în depozit trebuie să fie desemnate prin ordin comun al ofertantului și al</w:t>
            </w:r>
            <w:r w:rsidR="00E86419">
              <w:rPr>
                <w:sz w:val="20"/>
                <w:szCs w:val="20"/>
              </w:rPr>
              <w:t xml:space="preserve"> </w:t>
            </w:r>
            <w:r w:rsidR="00E86419" w:rsidRPr="00532D91">
              <w:rPr>
                <w:sz w:val="20"/>
                <w:szCs w:val="20"/>
              </w:rPr>
              <w:t>autorității contractante</w:t>
            </w:r>
            <w:r w:rsidR="00E86419" w:rsidRPr="00273005" w:rsidDel="00E86419">
              <w:rPr>
                <w:sz w:val="20"/>
                <w:szCs w:val="20"/>
              </w:rPr>
              <w:t xml:space="preserve"> </w:t>
            </w:r>
            <w:r w:rsidRPr="00273005">
              <w:rPr>
                <w:sz w:val="20"/>
                <w:szCs w:val="20"/>
              </w:rPr>
              <w:t>- depozitul trebuie să fie sigilat și desigilat cu participarea reprezentantului autorității contractante;</w:t>
            </w:r>
          </w:p>
          <w:p w14:paraId="52E7282F" w14:textId="4D5C2909" w:rsidR="00481BCB" w:rsidRPr="00273005" w:rsidRDefault="00481BCB" w:rsidP="00F833EF">
            <w:pPr>
              <w:ind w:left="175"/>
              <w:rPr>
                <w:sz w:val="20"/>
                <w:szCs w:val="20"/>
              </w:rPr>
            </w:pPr>
            <w:r w:rsidRPr="00273005">
              <w:rPr>
                <w:sz w:val="20"/>
                <w:szCs w:val="20"/>
              </w:rPr>
              <w:t xml:space="preserve"> - să existente mijloace tehnice de semnalizare pază </w:t>
            </w:r>
            <w:r w:rsidR="00E86419">
              <w:rPr>
                <w:sz w:val="20"/>
                <w:szCs w:val="20"/>
              </w:rPr>
              <w:t>–</w:t>
            </w:r>
            <w:r w:rsidRPr="00273005">
              <w:rPr>
                <w:sz w:val="20"/>
                <w:szCs w:val="20"/>
              </w:rPr>
              <w:t>incendiu</w:t>
            </w:r>
            <w:r w:rsidR="00E86419">
              <w:rPr>
                <w:sz w:val="20"/>
                <w:szCs w:val="20"/>
              </w:rPr>
              <w:t xml:space="preserve"> </w:t>
            </w:r>
            <w:r w:rsidR="00E86419" w:rsidRPr="00E86419">
              <w:rPr>
                <w:sz w:val="20"/>
                <w:szCs w:val="20"/>
              </w:rPr>
              <w:t>și mijloace de stingere a incendiului</w:t>
            </w:r>
            <w:r w:rsidRPr="00273005">
              <w:rPr>
                <w:sz w:val="20"/>
                <w:szCs w:val="20"/>
              </w:rPr>
              <w:t xml:space="preserve">; </w:t>
            </w:r>
          </w:p>
          <w:p w14:paraId="08FD6CEB" w14:textId="77777777" w:rsidR="00481BCB" w:rsidRPr="00273005" w:rsidRDefault="00481BCB" w:rsidP="00F833EF">
            <w:pPr>
              <w:ind w:left="175"/>
              <w:rPr>
                <w:sz w:val="20"/>
                <w:szCs w:val="20"/>
              </w:rPr>
            </w:pPr>
            <w:r w:rsidRPr="00273005">
              <w:rPr>
                <w:sz w:val="20"/>
                <w:szCs w:val="20"/>
              </w:rPr>
              <w:t xml:space="preserve">- să fie asigurat parametrii optimali ai microclimatului în încăperea de depozit: temperatura: +17ºС - + 19ºС; umiditate relativă: 50 -55% ; </w:t>
            </w:r>
          </w:p>
          <w:p w14:paraId="7D481EAD" w14:textId="77777777" w:rsidR="00481BCB" w:rsidRPr="00273005" w:rsidRDefault="00481BCB" w:rsidP="00F833EF">
            <w:pPr>
              <w:ind w:left="175"/>
              <w:rPr>
                <w:sz w:val="20"/>
                <w:szCs w:val="20"/>
              </w:rPr>
            </w:pPr>
            <w:r w:rsidRPr="00273005">
              <w:rPr>
                <w:sz w:val="20"/>
                <w:szCs w:val="20"/>
              </w:rPr>
              <w:t>- să fie asigurată păstrarea secretului comercial (toți salariații sunt verificați pentru dreptul de acces la datele ce constituie secret comercial și sunt semnate declarații de confidențialitate).</w:t>
            </w:r>
          </w:p>
          <w:p w14:paraId="52CDD299" w14:textId="3435E2C4" w:rsidR="00C123A1" w:rsidRPr="00273005" w:rsidRDefault="00481BCB" w:rsidP="00F833EF">
            <w:pPr>
              <w:pStyle w:val="a"/>
              <w:numPr>
                <w:ilvl w:val="0"/>
                <w:numId w:val="6"/>
              </w:numPr>
              <w:tabs>
                <w:tab w:val="clear" w:pos="1134"/>
                <w:tab w:val="left" w:pos="175"/>
              </w:tabs>
              <w:ind w:left="34" w:firstLine="0"/>
              <w:rPr>
                <w:sz w:val="20"/>
                <w:szCs w:val="20"/>
                <w:lang w:eastAsia="ru-RU"/>
              </w:rPr>
            </w:pPr>
            <w:r w:rsidRPr="00273005">
              <w:rPr>
                <w:sz w:val="20"/>
                <w:szCs w:val="20"/>
                <w:lang w:val="ro-RO"/>
              </w:rPr>
              <w:t xml:space="preserve">Achitarea va fi realizată în lei MDL, în decurs de maxim </w:t>
            </w:r>
            <w:r w:rsidR="004A5C15" w:rsidRPr="00273005">
              <w:rPr>
                <w:sz w:val="20"/>
                <w:szCs w:val="20"/>
                <w:lang w:val="ro-RO"/>
              </w:rPr>
              <w:t>50</w:t>
            </w:r>
            <w:r w:rsidRPr="00273005">
              <w:rPr>
                <w:sz w:val="20"/>
                <w:szCs w:val="20"/>
                <w:lang w:val="ro-RO"/>
              </w:rPr>
              <w:t xml:space="preserve"> de zile din momentul recepționării hârtiei</w:t>
            </w:r>
            <w:r w:rsidRPr="00273005">
              <w:rPr>
                <w:sz w:val="22"/>
                <w:szCs w:val="22"/>
                <w:lang w:val="ro-RO"/>
              </w:rPr>
              <w:t>.</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3D152C3F" w14:textId="77777777" w:rsidR="00C123A1" w:rsidRPr="00273005" w:rsidRDefault="00C123A1" w:rsidP="00F44D8B">
            <w:pPr>
              <w:shd w:val="clear" w:color="auto" w:fill="FFFFFF" w:themeFill="background1"/>
              <w:spacing w:before="120"/>
              <w:jc w:val="center"/>
              <w:rPr>
                <w:noProof w:val="0"/>
                <w:sz w:val="20"/>
                <w:szCs w:val="20"/>
                <w:lang w:eastAsia="ru-RU"/>
              </w:rPr>
            </w:pPr>
            <w:r w:rsidRPr="00273005">
              <w:rPr>
                <w:noProof w:val="0"/>
                <w:sz w:val="20"/>
                <w:szCs w:val="20"/>
                <w:lang w:eastAsia="ru-RU"/>
              </w:rPr>
              <w:lastRenderedPageBreak/>
              <w:t>2 000 000,00</w:t>
            </w:r>
          </w:p>
        </w:tc>
      </w:tr>
      <w:tr w:rsidR="00B970CA" w:rsidRPr="00273005" w14:paraId="40FA09D7" w14:textId="77777777" w:rsidTr="00F833EF">
        <w:trPr>
          <w:trHeight w:val="397"/>
        </w:trPr>
        <w:tc>
          <w:tcPr>
            <w:tcW w:w="88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480B88" w14:textId="77777777" w:rsidR="00B970CA" w:rsidRPr="00273005" w:rsidRDefault="00B970CA" w:rsidP="00DE7087">
            <w:pPr>
              <w:shd w:val="clear" w:color="auto" w:fill="FFFFFF" w:themeFill="background1"/>
              <w:spacing w:before="120"/>
              <w:jc w:val="right"/>
              <w:rPr>
                <w:b/>
                <w:noProof w:val="0"/>
                <w:sz w:val="20"/>
                <w:szCs w:val="20"/>
                <w:lang w:eastAsia="ru-RU"/>
              </w:rPr>
            </w:pPr>
            <w:r w:rsidRPr="00273005">
              <w:rPr>
                <w:b/>
                <w:noProof w:val="0"/>
                <w:sz w:val="20"/>
                <w:szCs w:val="20"/>
                <w:lang w:eastAsia="ru-RU"/>
              </w:rPr>
              <w:t>Valoarea estimativă totală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05EF1B61" w14:textId="77777777" w:rsidR="00B970CA" w:rsidRPr="00273005" w:rsidRDefault="00480EBB" w:rsidP="00F44D8B">
            <w:pPr>
              <w:shd w:val="clear" w:color="auto" w:fill="FFFFFF" w:themeFill="background1"/>
              <w:spacing w:before="120"/>
              <w:jc w:val="center"/>
              <w:rPr>
                <w:b/>
                <w:noProof w:val="0"/>
                <w:sz w:val="20"/>
                <w:szCs w:val="20"/>
                <w:lang w:eastAsia="ru-RU"/>
              </w:rPr>
            </w:pPr>
            <w:r w:rsidRPr="00273005">
              <w:rPr>
                <w:b/>
                <w:noProof w:val="0"/>
                <w:sz w:val="20"/>
                <w:szCs w:val="20"/>
                <w:lang w:eastAsia="ru-RU"/>
              </w:rPr>
              <w:t>4 200 000,00</w:t>
            </w:r>
          </w:p>
        </w:tc>
      </w:tr>
    </w:tbl>
    <w:p w14:paraId="53586062" w14:textId="12494A47" w:rsidR="00B970CA" w:rsidRPr="00273005" w:rsidRDefault="00B970CA" w:rsidP="00B970CA">
      <w:pPr>
        <w:numPr>
          <w:ilvl w:val="0"/>
          <w:numId w:val="2"/>
        </w:numPr>
        <w:shd w:val="clear" w:color="auto" w:fill="FFFFFF" w:themeFill="background1"/>
        <w:tabs>
          <w:tab w:val="right" w:pos="426"/>
        </w:tabs>
        <w:spacing w:before="120"/>
        <w:rPr>
          <w:noProof w:val="0"/>
          <w:lang w:eastAsia="ru-RU"/>
        </w:rPr>
      </w:pPr>
      <w:r w:rsidRPr="00273005">
        <w:rPr>
          <w:noProof w:val="0"/>
          <w:lang w:eastAsia="ru-RU"/>
        </w:rPr>
        <w:t xml:space="preserve">În cazul procedurilor de preselecție se indică numărul minim al </w:t>
      </w:r>
      <w:r w:rsidR="006B208C" w:rsidRPr="00273005">
        <w:rPr>
          <w:noProof w:val="0"/>
          <w:lang w:eastAsia="ru-RU"/>
        </w:rPr>
        <w:t>candidaților</w:t>
      </w:r>
      <w:r w:rsidRPr="00273005">
        <w:rPr>
          <w:noProof w:val="0"/>
          <w:lang w:eastAsia="ru-RU"/>
        </w:rPr>
        <w:t xml:space="preserve"> </w:t>
      </w:r>
      <w:proofErr w:type="spellStart"/>
      <w:r w:rsidRPr="00273005">
        <w:rPr>
          <w:noProof w:val="0"/>
          <w:lang w:eastAsia="ru-RU"/>
        </w:rPr>
        <w:t>şi</w:t>
      </w:r>
      <w:proofErr w:type="spellEnd"/>
      <w:r w:rsidRPr="00273005">
        <w:rPr>
          <w:noProof w:val="0"/>
          <w:lang w:eastAsia="ru-RU"/>
        </w:rPr>
        <w:t>, dacă este cazul, numărul maxim al acestora.________________________________</w:t>
      </w:r>
    </w:p>
    <w:p w14:paraId="0076834C" w14:textId="77777777" w:rsidR="00B970CA" w:rsidRPr="00273005" w:rsidRDefault="00B970CA" w:rsidP="00B970CA">
      <w:pPr>
        <w:numPr>
          <w:ilvl w:val="0"/>
          <w:numId w:val="2"/>
        </w:numPr>
        <w:shd w:val="clear" w:color="auto" w:fill="FFFFFF" w:themeFill="background1"/>
        <w:tabs>
          <w:tab w:val="right" w:pos="426"/>
        </w:tabs>
        <w:ind w:left="357"/>
        <w:rPr>
          <w:noProof w:val="0"/>
          <w:lang w:eastAsia="ru-RU"/>
        </w:rPr>
      </w:pPr>
      <w:r w:rsidRPr="00273005">
        <w:rPr>
          <w:noProof w:val="0"/>
          <w:lang w:eastAsia="ru-RU"/>
        </w:rPr>
        <w:t>În cazul în care contractul este împărțit pe loturi un operator economic poate depune oferta (se va selecta):</w:t>
      </w:r>
    </w:p>
    <w:p w14:paraId="5D97991B" w14:textId="77777777" w:rsidR="00B970CA" w:rsidRPr="00273005" w:rsidRDefault="00B970CA" w:rsidP="00B970CA">
      <w:pPr>
        <w:numPr>
          <w:ilvl w:val="0"/>
          <w:numId w:val="3"/>
        </w:numPr>
        <w:shd w:val="clear" w:color="auto" w:fill="FFFFFF" w:themeFill="background1"/>
        <w:tabs>
          <w:tab w:val="right" w:pos="426"/>
        </w:tabs>
        <w:rPr>
          <w:noProof w:val="0"/>
          <w:lang w:eastAsia="ru-RU"/>
        </w:rPr>
      </w:pPr>
      <w:r w:rsidRPr="00273005">
        <w:rPr>
          <w:noProof w:val="0"/>
          <w:lang w:eastAsia="ru-RU"/>
        </w:rPr>
        <w:t>Pentru un singur lot;</w:t>
      </w:r>
    </w:p>
    <w:p w14:paraId="1BD977E1" w14:textId="77777777" w:rsidR="00B970CA" w:rsidRPr="00273005" w:rsidRDefault="00B970CA" w:rsidP="00B970CA">
      <w:pPr>
        <w:numPr>
          <w:ilvl w:val="0"/>
          <w:numId w:val="3"/>
        </w:numPr>
        <w:shd w:val="clear" w:color="auto" w:fill="FFFFFF" w:themeFill="background1"/>
        <w:tabs>
          <w:tab w:val="right" w:pos="426"/>
        </w:tabs>
        <w:rPr>
          <w:noProof w:val="0"/>
          <w:lang w:eastAsia="ru-RU"/>
        </w:rPr>
      </w:pPr>
      <w:r w:rsidRPr="00273005">
        <w:rPr>
          <w:noProof w:val="0"/>
          <w:lang w:eastAsia="ru-RU"/>
        </w:rPr>
        <w:t>Pentru mai multe loturi;</w:t>
      </w:r>
    </w:p>
    <w:p w14:paraId="00D8B43B" w14:textId="77777777" w:rsidR="00B970CA" w:rsidRPr="00273005" w:rsidRDefault="00B970CA" w:rsidP="00B970CA">
      <w:pPr>
        <w:numPr>
          <w:ilvl w:val="0"/>
          <w:numId w:val="3"/>
        </w:numPr>
        <w:shd w:val="clear" w:color="auto" w:fill="FFFFFF" w:themeFill="background1"/>
        <w:tabs>
          <w:tab w:val="right" w:pos="426"/>
        </w:tabs>
        <w:rPr>
          <w:b/>
          <w:noProof w:val="0"/>
          <w:lang w:eastAsia="ru-RU"/>
        </w:rPr>
      </w:pPr>
      <w:r w:rsidRPr="00273005">
        <w:rPr>
          <w:b/>
          <w:noProof w:val="0"/>
          <w:lang w:eastAsia="ru-RU"/>
        </w:rPr>
        <w:t>Pentru toate loturile;</w:t>
      </w:r>
    </w:p>
    <w:p w14:paraId="1486E579" w14:textId="77777777" w:rsidR="00B970CA" w:rsidRPr="00273005" w:rsidRDefault="00B970CA" w:rsidP="00B970CA">
      <w:pPr>
        <w:numPr>
          <w:ilvl w:val="0"/>
          <w:numId w:val="3"/>
        </w:numPr>
        <w:shd w:val="clear" w:color="auto" w:fill="FFFFFF" w:themeFill="background1"/>
        <w:tabs>
          <w:tab w:val="right" w:pos="426"/>
        </w:tabs>
        <w:rPr>
          <w:noProof w:val="0"/>
          <w:lang w:eastAsia="ru-RU"/>
        </w:rPr>
      </w:pPr>
      <w:r w:rsidRPr="00273005">
        <w:rPr>
          <w:noProof w:val="0"/>
          <w:lang w:eastAsia="ru-RU"/>
        </w:rPr>
        <w:t>Alte limitări privind numărul de loturi care pot fi atribuite aceluiași ofertant_____</w:t>
      </w:r>
    </w:p>
    <w:p w14:paraId="161E029E" w14:textId="77777777" w:rsidR="00B970CA" w:rsidRPr="00273005" w:rsidRDefault="00B970CA" w:rsidP="00B970CA">
      <w:pPr>
        <w:numPr>
          <w:ilvl w:val="0"/>
          <w:numId w:val="2"/>
        </w:numPr>
        <w:shd w:val="clear" w:color="auto" w:fill="FFFFFF" w:themeFill="background1"/>
        <w:tabs>
          <w:tab w:val="right" w:pos="426"/>
        </w:tabs>
        <w:spacing w:before="120"/>
        <w:ind w:left="0" w:firstLine="0"/>
        <w:rPr>
          <w:noProof w:val="0"/>
          <w:lang w:eastAsia="ru-RU"/>
        </w:rPr>
      </w:pPr>
      <w:r w:rsidRPr="00273005">
        <w:rPr>
          <w:noProof w:val="0"/>
          <w:lang w:eastAsia="ru-RU"/>
        </w:rPr>
        <w:t>Admiterea sau interzicerea ofertelor alternative: _____</w:t>
      </w:r>
      <w:r w:rsidR="00BE1766" w:rsidRPr="00273005">
        <w:rPr>
          <w:b/>
          <w:noProof w:val="0"/>
          <w:lang w:eastAsia="ru-RU"/>
        </w:rPr>
        <w:t>nu se admite</w:t>
      </w:r>
      <w:r w:rsidRPr="00273005">
        <w:rPr>
          <w:noProof w:val="0"/>
          <w:lang w:eastAsia="ru-RU"/>
        </w:rPr>
        <w:t>_______</w:t>
      </w:r>
    </w:p>
    <w:p w14:paraId="18571419" w14:textId="77777777" w:rsidR="00B970CA" w:rsidRPr="00273005" w:rsidRDefault="00B970CA" w:rsidP="00B970CA">
      <w:pPr>
        <w:shd w:val="clear" w:color="auto" w:fill="FFFFFF" w:themeFill="background1"/>
        <w:tabs>
          <w:tab w:val="right" w:pos="426"/>
        </w:tabs>
        <w:rPr>
          <w:noProof w:val="0"/>
          <w:sz w:val="20"/>
          <w:lang w:eastAsia="ru-RU"/>
        </w:rPr>
      </w:pPr>
      <w:r w:rsidRPr="00273005">
        <w:rPr>
          <w:noProof w:val="0"/>
          <w:sz w:val="20"/>
          <w:lang w:eastAsia="ru-RU"/>
        </w:rPr>
        <w:t xml:space="preserve">                                                                                                               </w:t>
      </w:r>
    </w:p>
    <w:p w14:paraId="5FAAB0C0" w14:textId="20B34DCD" w:rsidR="00B970CA" w:rsidRPr="00273005" w:rsidRDefault="00BE1766" w:rsidP="00F833EF">
      <w:pPr>
        <w:tabs>
          <w:tab w:val="left" w:pos="0"/>
          <w:tab w:val="left" w:pos="284"/>
          <w:tab w:val="left" w:pos="426"/>
        </w:tabs>
        <w:spacing w:before="120"/>
        <w:ind w:left="-426" w:firstLine="426"/>
        <w:jc w:val="both"/>
        <w:rPr>
          <w:b/>
          <w:i/>
        </w:rPr>
      </w:pPr>
      <w:r w:rsidRPr="00273005">
        <w:rPr>
          <w:b/>
          <w:noProof w:val="0"/>
          <w:lang w:eastAsia="ru-RU"/>
        </w:rPr>
        <w:t>12.</w:t>
      </w:r>
      <w:r w:rsidRPr="00273005">
        <w:rPr>
          <w:noProof w:val="0"/>
          <w:lang w:eastAsia="ru-RU"/>
        </w:rPr>
        <w:t xml:space="preserve"> </w:t>
      </w:r>
      <w:r w:rsidR="00B970CA" w:rsidRPr="00273005">
        <w:rPr>
          <w:noProof w:val="0"/>
          <w:lang w:eastAsia="ru-RU"/>
        </w:rPr>
        <w:t xml:space="preserve">Termenii și condițiile de livrare/prestare solicitați: </w:t>
      </w:r>
      <w:r w:rsidRPr="00273005">
        <w:rPr>
          <w:b/>
          <w:i/>
        </w:rPr>
        <w:t xml:space="preserve">Hârtia va fi livrată în condiții INCOTERMS 2010 DDP la depozitele I.P. ,,CTIF” </w:t>
      </w:r>
      <w:r w:rsidR="006B208C">
        <w:rPr>
          <w:b/>
          <w:i/>
        </w:rPr>
        <w:t xml:space="preserve">în </w:t>
      </w:r>
      <w:r w:rsidRPr="00273005">
        <w:rPr>
          <w:b/>
          <w:i/>
        </w:rPr>
        <w:t>mun. Chișinău</w:t>
      </w:r>
      <w:r w:rsidR="006B208C">
        <w:rPr>
          <w:b/>
          <w:i/>
        </w:rPr>
        <w:t>,</w:t>
      </w:r>
      <w:r w:rsidRPr="00273005">
        <w:rPr>
          <w:b/>
          <w:i/>
        </w:rPr>
        <w:t xml:space="preserve"> pe parcursul anului 2022, sau va fi păstrată la depozitul furnizorului. Termeni de livrare: prima livrare se va efectua în termen de pînă la 60 zile, termen calculat din data semnării contractului, livrările ulterioare se vor efectua în termen de 15 zile din ziua primirii comenzii scrise.</w:t>
      </w:r>
    </w:p>
    <w:p w14:paraId="324B97A5" w14:textId="77777777" w:rsidR="00B970CA" w:rsidRPr="00273005" w:rsidRDefault="00B970CA" w:rsidP="00100EE9">
      <w:pPr>
        <w:pStyle w:val="a"/>
        <w:numPr>
          <w:ilvl w:val="0"/>
          <w:numId w:val="9"/>
        </w:numPr>
        <w:shd w:val="clear" w:color="auto" w:fill="FFFFFF" w:themeFill="background1"/>
        <w:tabs>
          <w:tab w:val="left" w:pos="0"/>
          <w:tab w:val="left" w:pos="284"/>
          <w:tab w:val="left" w:pos="426"/>
        </w:tabs>
        <w:spacing w:before="120"/>
        <w:ind w:hanging="502"/>
        <w:rPr>
          <w:lang w:val="ro-RO" w:eastAsia="ru-RU"/>
        </w:rPr>
      </w:pPr>
      <w:r w:rsidRPr="00273005">
        <w:rPr>
          <w:lang w:val="ro-RO" w:eastAsia="ru-RU"/>
        </w:rPr>
        <w:t>Termenul de valabilitate a contractului:</w:t>
      </w:r>
      <w:r w:rsidR="00100EE9" w:rsidRPr="00273005">
        <w:rPr>
          <w:lang w:val="ro-RO" w:eastAsia="ru-RU"/>
        </w:rPr>
        <w:t xml:space="preserve"> </w:t>
      </w:r>
      <w:r w:rsidR="00100EE9" w:rsidRPr="00273005">
        <w:rPr>
          <w:b/>
          <w:i/>
          <w:lang w:val="ro-RO" w:eastAsia="ru-RU"/>
        </w:rPr>
        <w:t>31.12.2022</w:t>
      </w:r>
    </w:p>
    <w:p w14:paraId="190567AA" w14:textId="77777777" w:rsidR="00B970CA" w:rsidRPr="00273005" w:rsidRDefault="00B970CA" w:rsidP="00DE7087">
      <w:pPr>
        <w:numPr>
          <w:ilvl w:val="0"/>
          <w:numId w:val="9"/>
        </w:numPr>
        <w:tabs>
          <w:tab w:val="right" w:pos="426"/>
        </w:tabs>
        <w:spacing w:before="120"/>
        <w:ind w:left="360"/>
        <w:rPr>
          <w:noProof w:val="0"/>
          <w:lang w:eastAsia="ru-RU"/>
        </w:rPr>
      </w:pPr>
      <w:r w:rsidRPr="00273005">
        <w:rPr>
          <w:noProof w:val="0"/>
          <w:lang w:eastAsia="ru-RU"/>
        </w:rPr>
        <w:t>Contract de achiziție rezervat atelierelor protejate sau că acesta poate fi executat numai în cadrul unor programe de angajare protejată (după caz): ______</w:t>
      </w:r>
      <w:r w:rsidR="00100EE9" w:rsidRPr="00273005">
        <w:rPr>
          <w:b/>
          <w:noProof w:val="0"/>
          <w:lang w:eastAsia="ru-RU"/>
        </w:rPr>
        <w:t>nu</w:t>
      </w:r>
      <w:r w:rsidRPr="00273005">
        <w:rPr>
          <w:noProof w:val="0"/>
          <w:lang w:eastAsia="ru-RU"/>
        </w:rPr>
        <w:t>___</w:t>
      </w:r>
      <w:r w:rsidRPr="00273005">
        <w:rPr>
          <w:noProof w:val="0"/>
          <w:sz w:val="20"/>
          <w:lang w:eastAsia="ru-RU"/>
        </w:rPr>
        <w:t xml:space="preserve">     </w:t>
      </w:r>
    </w:p>
    <w:p w14:paraId="7F66AC9C" w14:textId="77777777" w:rsidR="00B970CA" w:rsidRPr="00273005" w:rsidRDefault="00B970CA" w:rsidP="00100EE9">
      <w:pPr>
        <w:numPr>
          <w:ilvl w:val="0"/>
          <w:numId w:val="9"/>
        </w:numPr>
        <w:shd w:val="clear" w:color="auto" w:fill="FFFFFF" w:themeFill="background1"/>
        <w:tabs>
          <w:tab w:val="right" w:pos="426"/>
        </w:tabs>
        <w:spacing w:before="120"/>
        <w:ind w:left="360"/>
        <w:rPr>
          <w:noProof w:val="0"/>
          <w:lang w:eastAsia="ru-RU"/>
        </w:rPr>
      </w:pPr>
      <w:r w:rsidRPr="00273005">
        <w:rPr>
          <w:noProof w:val="0"/>
          <w:lang w:eastAsia="ru-RU"/>
        </w:rPr>
        <w:tab/>
        <w:t xml:space="preserve">Prestarea serviciului este rezervată unei anumite profesii în temeiul unor legi sau al unor acte administrative (după caz):  </w:t>
      </w:r>
      <w:r w:rsidR="006D00B0" w:rsidRPr="00273005">
        <w:rPr>
          <w:noProof w:val="0"/>
          <w:lang w:eastAsia="ru-RU"/>
        </w:rPr>
        <w:t>--------</w:t>
      </w:r>
      <w:r w:rsidRPr="00273005">
        <w:rPr>
          <w:noProof w:val="0"/>
          <w:lang w:eastAsia="ru-RU"/>
        </w:rPr>
        <w:t>_____________________________________________________________________</w:t>
      </w:r>
    </w:p>
    <w:p w14:paraId="20F8E44B" w14:textId="77777777" w:rsidR="00B970CA" w:rsidRPr="00273005" w:rsidRDefault="00B970CA" w:rsidP="00B970CA">
      <w:pPr>
        <w:shd w:val="clear" w:color="auto" w:fill="FFFFFF" w:themeFill="background1"/>
        <w:tabs>
          <w:tab w:val="right" w:pos="426"/>
        </w:tabs>
        <w:contextualSpacing/>
        <w:jc w:val="center"/>
        <w:rPr>
          <w:noProof w:val="0"/>
          <w:sz w:val="20"/>
          <w:lang w:eastAsia="ru-RU"/>
        </w:rPr>
      </w:pPr>
      <w:r w:rsidRPr="00273005">
        <w:rPr>
          <w:noProof w:val="0"/>
          <w:sz w:val="20"/>
          <w:lang w:eastAsia="ru-RU"/>
        </w:rPr>
        <w:t>(se menționează respectivele acte cu putere de lege și acte administrative)</w:t>
      </w:r>
    </w:p>
    <w:p w14:paraId="075AE266" w14:textId="77777777" w:rsidR="00B970CA" w:rsidRPr="00273005" w:rsidRDefault="00B970CA" w:rsidP="00100EE9">
      <w:pPr>
        <w:numPr>
          <w:ilvl w:val="0"/>
          <w:numId w:val="9"/>
        </w:numPr>
        <w:shd w:val="clear" w:color="auto" w:fill="FFFFFF" w:themeFill="background1"/>
        <w:tabs>
          <w:tab w:val="right" w:pos="426"/>
        </w:tabs>
        <w:spacing w:before="120"/>
        <w:ind w:left="360"/>
        <w:jc w:val="both"/>
        <w:rPr>
          <w:noProof w:val="0"/>
          <w:lang w:eastAsia="ru-RU"/>
        </w:rPr>
      </w:pPr>
      <w:r w:rsidRPr="00273005">
        <w:rPr>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9493" w:type="dxa"/>
        <w:tblLook w:val="04A0" w:firstRow="1" w:lastRow="0" w:firstColumn="1" w:lastColumn="0" w:noHBand="0" w:noVBand="1"/>
      </w:tblPr>
      <w:tblGrid>
        <w:gridCol w:w="560"/>
        <w:gridCol w:w="3391"/>
        <w:gridCol w:w="3209"/>
        <w:gridCol w:w="2333"/>
      </w:tblGrid>
      <w:tr w:rsidR="00B970CA" w:rsidRPr="00273005" w14:paraId="27BCCB7B" w14:textId="77777777" w:rsidTr="00F833EF">
        <w:tc>
          <w:tcPr>
            <w:tcW w:w="560" w:type="dxa"/>
            <w:shd w:val="clear" w:color="auto" w:fill="auto"/>
          </w:tcPr>
          <w:p w14:paraId="44AC0BAA" w14:textId="77777777" w:rsidR="00B970CA" w:rsidRPr="00F833EF" w:rsidRDefault="00B970CA" w:rsidP="00F44D8B">
            <w:pPr>
              <w:shd w:val="clear" w:color="auto" w:fill="FFFFFF" w:themeFill="background1"/>
              <w:tabs>
                <w:tab w:val="left" w:pos="612"/>
              </w:tabs>
              <w:spacing w:before="120" w:after="120"/>
              <w:rPr>
                <w:b/>
                <w:bCs/>
                <w:iCs/>
                <w:noProof w:val="0"/>
                <w:sz w:val="20"/>
                <w:szCs w:val="20"/>
                <w:lang w:eastAsia="ru-RU"/>
              </w:rPr>
            </w:pPr>
            <w:r w:rsidRPr="00F833EF">
              <w:rPr>
                <w:b/>
                <w:bCs/>
                <w:iCs/>
                <w:noProof w:val="0"/>
                <w:sz w:val="20"/>
                <w:szCs w:val="20"/>
                <w:lang w:eastAsia="ru-RU"/>
              </w:rPr>
              <w:lastRenderedPageBreak/>
              <w:t>Nr. d/o</w:t>
            </w:r>
          </w:p>
        </w:tc>
        <w:tc>
          <w:tcPr>
            <w:tcW w:w="3391" w:type="dxa"/>
            <w:shd w:val="clear" w:color="auto" w:fill="auto"/>
            <w:vAlign w:val="center"/>
          </w:tcPr>
          <w:p w14:paraId="174863D5" w14:textId="77777777" w:rsidR="00B970CA" w:rsidRPr="00F833EF" w:rsidRDefault="00B970CA" w:rsidP="00F833EF">
            <w:pPr>
              <w:shd w:val="clear" w:color="auto" w:fill="FFFFFF" w:themeFill="background1"/>
              <w:tabs>
                <w:tab w:val="left" w:pos="612"/>
              </w:tabs>
              <w:jc w:val="center"/>
              <w:rPr>
                <w:b/>
                <w:bCs/>
                <w:iCs/>
                <w:noProof w:val="0"/>
                <w:sz w:val="20"/>
                <w:szCs w:val="20"/>
                <w:lang w:eastAsia="ru-RU"/>
              </w:rPr>
            </w:pPr>
            <w:r w:rsidRPr="00F833EF">
              <w:rPr>
                <w:b/>
                <w:bCs/>
                <w:iCs/>
                <w:noProof w:val="0"/>
                <w:sz w:val="20"/>
                <w:szCs w:val="20"/>
                <w:lang w:eastAsia="ru-RU"/>
              </w:rPr>
              <w:t>Criteriile de calificare și de selecție</w:t>
            </w:r>
          </w:p>
          <w:p w14:paraId="4F2AAB82" w14:textId="77777777" w:rsidR="00B970CA" w:rsidRPr="00F833EF" w:rsidRDefault="00B970CA" w:rsidP="00F833EF">
            <w:pPr>
              <w:shd w:val="clear" w:color="auto" w:fill="FFFFFF" w:themeFill="background1"/>
              <w:tabs>
                <w:tab w:val="left" w:pos="612"/>
              </w:tabs>
              <w:jc w:val="center"/>
              <w:rPr>
                <w:b/>
                <w:bCs/>
                <w:iCs/>
                <w:noProof w:val="0"/>
                <w:sz w:val="20"/>
                <w:szCs w:val="20"/>
                <w:lang w:eastAsia="ru-RU"/>
              </w:rPr>
            </w:pPr>
            <w:r w:rsidRPr="00F833EF">
              <w:rPr>
                <w:b/>
                <w:bCs/>
                <w:iCs/>
                <w:noProof w:val="0"/>
                <w:sz w:val="20"/>
                <w:szCs w:val="20"/>
                <w:lang w:eastAsia="ru-RU"/>
              </w:rPr>
              <w:t>(Descrierea criteriului/cerinței)</w:t>
            </w:r>
          </w:p>
        </w:tc>
        <w:tc>
          <w:tcPr>
            <w:tcW w:w="3209" w:type="dxa"/>
            <w:shd w:val="clear" w:color="auto" w:fill="auto"/>
          </w:tcPr>
          <w:p w14:paraId="33027EDB" w14:textId="77777777" w:rsidR="00B970CA" w:rsidRPr="00F833EF" w:rsidRDefault="00B970CA" w:rsidP="00F44D8B">
            <w:pPr>
              <w:shd w:val="clear" w:color="auto" w:fill="FFFFFF" w:themeFill="background1"/>
              <w:tabs>
                <w:tab w:val="left" w:pos="612"/>
              </w:tabs>
              <w:spacing w:before="120" w:after="120"/>
              <w:jc w:val="center"/>
              <w:rPr>
                <w:b/>
                <w:bCs/>
                <w:iCs/>
                <w:noProof w:val="0"/>
                <w:sz w:val="20"/>
                <w:szCs w:val="20"/>
                <w:lang w:eastAsia="ru-RU"/>
              </w:rPr>
            </w:pPr>
            <w:r w:rsidRPr="00F833EF">
              <w:rPr>
                <w:b/>
                <w:bCs/>
                <w:iCs/>
                <w:noProof w:val="0"/>
                <w:sz w:val="20"/>
                <w:szCs w:val="20"/>
                <w:lang w:eastAsia="ru-RU"/>
              </w:rPr>
              <w:t>Mod de demonstrare a îndeplinirii criteriului/cerinței:</w:t>
            </w:r>
          </w:p>
        </w:tc>
        <w:tc>
          <w:tcPr>
            <w:tcW w:w="2333" w:type="dxa"/>
            <w:shd w:val="clear" w:color="auto" w:fill="auto"/>
          </w:tcPr>
          <w:p w14:paraId="01C96F3B" w14:textId="77777777" w:rsidR="00B970CA" w:rsidRPr="00F833EF" w:rsidRDefault="00B970CA" w:rsidP="00F44D8B">
            <w:pPr>
              <w:shd w:val="clear" w:color="auto" w:fill="FFFFFF" w:themeFill="background1"/>
              <w:tabs>
                <w:tab w:val="left" w:pos="612"/>
              </w:tabs>
              <w:spacing w:before="120" w:after="120"/>
              <w:jc w:val="center"/>
              <w:rPr>
                <w:b/>
                <w:bCs/>
                <w:iCs/>
                <w:noProof w:val="0"/>
                <w:sz w:val="20"/>
                <w:szCs w:val="20"/>
                <w:lang w:eastAsia="ru-RU"/>
              </w:rPr>
            </w:pPr>
            <w:r w:rsidRPr="00F833EF">
              <w:rPr>
                <w:b/>
                <w:bCs/>
                <w:iCs/>
                <w:noProof w:val="0"/>
                <w:sz w:val="20"/>
                <w:szCs w:val="20"/>
                <w:lang w:eastAsia="ru-RU"/>
              </w:rPr>
              <w:t>Nivelul minim/</w:t>
            </w:r>
            <w:r w:rsidRPr="00F833EF">
              <w:rPr>
                <w:b/>
                <w:bCs/>
                <w:iCs/>
                <w:noProof w:val="0"/>
                <w:sz w:val="20"/>
                <w:szCs w:val="20"/>
                <w:lang w:eastAsia="ru-RU"/>
              </w:rPr>
              <w:br/>
              <w:t>Obligativitatea</w:t>
            </w:r>
          </w:p>
        </w:tc>
      </w:tr>
      <w:tr w:rsidR="00095CD3" w:rsidRPr="00273005" w14:paraId="39CA64FA" w14:textId="77777777" w:rsidTr="00F833EF">
        <w:tc>
          <w:tcPr>
            <w:tcW w:w="560" w:type="dxa"/>
            <w:shd w:val="clear" w:color="auto" w:fill="auto"/>
          </w:tcPr>
          <w:p w14:paraId="10D6E523" w14:textId="77777777" w:rsidR="00095CD3" w:rsidRPr="00273005" w:rsidRDefault="00095CD3" w:rsidP="00F833EF">
            <w:pPr>
              <w:shd w:val="clear" w:color="auto" w:fill="FFFFFF" w:themeFill="background1"/>
              <w:tabs>
                <w:tab w:val="left" w:pos="612"/>
              </w:tabs>
              <w:jc w:val="center"/>
              <w:rPr>
                <w:iCs/>
                <w:noProof w:val="0"/>
                <w:lang w:eastAsia="ru-RU"/>
              </w:rPr>
            </w:pPr>
            <w:r w:rsidRPr="00273005">
              <w:rPr>
                <w:iCs/>
                <w:noProof w:val="0"/>
                <w:lang w:eastAsia="ru-RU"/>
              </w:rPr>
              <w:t>1</w:t>
            </w:r>
          </w:p>
        </w:tc>
        <w:tc>
          <w:tcPr>
            <w:tcW w:w="3391" w:type="dxa"/>
            <w:shd w:val="clear" w:color="auto" w:fill="auto"/>
          </w:tcPr>
          <w:p w14:paraId="1F2123B8" w14:textId="77777777" w:rsidR="00095CD3" w:rsidRPr="00273005" w:rsidRDefault="00095CD3" w:rsidP="00F833EF">
            <w:pPr>
              <w:tabs>
                <w:tab w:val="left" w:pos="612"/>
              </w:tabs>
              <w:rPr>
                <w:iCs/>
                <w:sz w:val="22"/>
                <w:szCs w:val="22"/>
              </w:rPr>
            </w:pPr>
            <w:r w:rsidRPr="00273005">
              <w:rPr>
                <w:iCs/>
                <w:sz w:val="22"/>
                <w:szCs w:val="22"/>
              </w:rPr>
              <w:t xml:space="preserve">Demonstrarea eligibilității  (în conformitate cu art.18 al Legii nr.131 din 03.07.2015 </w:t>
            </w:r>
            <w:r w:rsidRPr="00273005">
              <w:rPr>
                <w:i/>
                <w:iCs/>
                <w:sz w:val="22"/>
                <w:szCs w:val="22"/>
              </w:rPr>
              <w:t>privind achizițiile publice)</w:t>
            </w:r>
          </w:p>
        </w:tc>
        <w:tc>
          <w:tcPr>
            <w:tcW w:w="3209" w:type="dxa"/>
            <w:shd w:val="clear" w:color="auto" w:fill="auto"/>
          </w:tcPr>
          <w:p w14:paraId="5563FF91" w14:textId="77777777" w:rsidR="00095CD3" w:rsidRPr="00273005" w:rsidRDefault="00095CD3" w:rsidP="00F833EF">
            <w:pPr>
              <w:tabs>
                <w:tab w:val="left" w:pos="612"/>
              </w:tabs>
              <w:rPr>
                <w:i/>
                <w:iCs/>
                <w:sz w:val="22"/>
                <w:szCs w:val="22"/>
              </w:rPr>
            </w:pPr>
            <w:r w:rsidRPr="00273005">
              <w:rPr>
                <w:i/>
                <w:iCs/>
                <w:sz w:val="22"/>
                <w:szCs w:val="22"/>
              </w:rPr>
              <w:t>Confirmarea prin DUAE</w:t>
            </w:r>
          </w:p>
        </w:tc>
        <w:tc>
          <w:tcPr>
            <w:tcW w:w="2333" w:type="dxa"/>
            <w:shd w:val="clear" w:color="auto" w:fill="auto"/>
          </w:tcPr>
          <w:p w14:paraId="78504094" w14:textId="77777777" w:rsidR="00095CD3" w:rsidRPr="00273005" w:rsidRDefault="00095CD3" w:rsidP="00F833EF">
            <w:pPr>
              <w:tabs>
                <w:tab w:val="left" w:pos="612"/>
              </w:tabs>
              <w:jc w:val="center"/>
              <w:rPr>
                <w:iCs/>
                <w:sz w:val="22"/>
                <w:szCs w:val="22"/>
              </w:rPr>
            </w:pPr>
            <w:r w:rsidRPr="00273005">
              <w:rPr>
                <w:iCs/>
                <w:sz w:val="22"/>
                <w:szCs w:val="22"/>
              </w:rPr>
              <w:t>Obligatoriu la cerere (după evaluarea DUAE)</w:t>
            </w:r>
            <w:r w:rsidR="00DE7087" w:rsidRPr="00273005">
              <w:rPr>
                <w:iCs/>
                <w:sz w:val="22"/>
                <w:szCs w:val="22"/>
              </w:rPr>
              <w:t xml:space="preserve"> în termen de 2 zile</w:t>
            </w:r>
          </w:p>
        </w:tc>
      </w:tr>
      <w:tr w:rsidR="00095CD3" w:rsidRPr="00273005" w14:paraId="53C75E32" w14:textId="77777777" w:rsidTr="00F833EF">
        <w:tc>
          <w:tcPr>
            <w:tcW w:w="560" w:type="dxa"/>
            <w:shd w:val="clear" w:color="auto" w:fill="auto"/>
          </w:tcPr>
          <w:p w14:paraId="2490A45D" w14:textId="77777777" w:rsidR="00095CD3" w:rsidRPr="00273005" w:rsidRDefault="00095CD3" w:rsidP="00F833EF">
            <w:pPr>
              <w:shd w:val="clear" w:color="auto" w:fill="FFFFFF" w:themeFill="background1"/>
              <w:tabs>
                <w:tab w:val="left" w:pos="612"/>
              </w:tabs>
              <w:jc w:val="center"/>
              <w:rPr>
                <w:iCs/>
                <w:noProof w:val="0"/>
                <w:lang w:eastAsia="ru-RU"/>
              </w:rPr>
            </w:pPr>
            <w:r w:rsidRPr="00273005">
              <w:rPr>
                <w:iCs/>
                <w:noProof w:val="0"/>
                <w:lang w:eastAsia="ru-RU"/>
              </w:rPr>
              <w:t>2</w:t>
            </w:r>
          </w:p>
        </w:tc>
        <w:tc>
          <w:tcPr>
            <w:tcW w:w="3391" w:type="dxa"/>
            <w:shd w:val="clear" w:color="auto" w:fill="auto"/>
          </w:tcPr>
          <w:p w14:paraId="5BFE3995" w14:textId="77777777" w:rsidR="00095CD3" w:rsidRPr="00273005" w:rsidRDefault="00095CD3" w:rsidP="00F833EF">
            <w:pPr>
              <w:tabs>
                <w:tab w:val="left" w:pos="612"/>
              </w:tabs>
              <w:rPr>
                <w:iCs/>
                <w:sz w:val="22"/>
                <w:szCs w:val="22"/>
              </w:rPr>
            </w:pPr>
            <w:r w:rsidRPr="00273005">
              <w:rPr>
                <w:sz w:val="22"/>
                <w:szCs w:val="22"/>
              </w:rPr>
              <w:t>Evaluarea calității hârtiei speciale</w:t>
            </w:r>
          </w:p>
        </w:tc>
        <w:tc>
          <w:tcPr>
            <w:tcW w:w="3209" w:type="dxa"/>
            <w:shd w:val="clear" w:color="auto" w:fill="auto"/>
          </w:tcPr>
          <w:p w14:paraId="42F3F301" w14:textId="77777777" w:rsidR="00095CD3" w:rsidRPr="00273005" w:rsidRDefault="00095CD3">
            <w:pPr>
              <w:tabs>
                <w:tab w:val="left" w:pos="612"/>
              </w:tabs>
              <w:rPr>
                <w:i/>
                <w:iCs/>
                <w:sz w:val="22"/>
                <w:szCs w:val="22"/>
              </w:rPr>
            </w:pPr>
            <w:r w:rsidRPr="00273005">
              <w:rPr>
                <w:i/>
                <w:sz w:val="22"/>
                <w:szCs w:val="22"/>
              </w:rPr>
              <w:t>Prezentarea mostrelor de hârtie specială, în termen de 1 zi după deschiderea ofertelor în sistem</w:t>
            </w:r>
          </w:p>
        </w:tc>
        <w:tc>
          <w:tcPr>
            <w:tcW w:w="2333" w:type="dxa"/>
            <w:shd w:val="clear" w:color="auto" w:fill="auto"/>
          </w:tcPr>
          <w:p w14:paraId="23BE3A18" w14:textId="77777777" w:rsidR="00095CD3" w:rsidRPr="00273005" w:rsidRDefault="00095CD3" w:rsidP="00F833EF">
            <w:pPr>
              <w:tabs>
                <w:tab w:val="left" w:pos="612"/>
              </w:tabs>
              <w:jc w:val="center"/>
              <w:rPr>
                <w:iCs/>
                <w:sz w:val="22"/>
                <w:szCs w:val="22"/>
              </w:rPr>
            </w:pPr>
            <w:r w:rsidRPr="00273005">
              <w:rPr>
                <w:iCs/>
                <w:sz w:val="22"/>
                <w:szCs w:val="22"/>
              </w:rPr>
              <w:t>Obligatoriu</w:t>
            </w:r>
          </w:p>
        </w:tc>
      </w:tr>
      <w:tr w:rsidR="00095CD3" w:rsidRPr="00273005" w14:paraId="0E16E14C" w14:textId="77777777" w:rsidTr="00F833EF">
        <w:tc>
          <w:tcPr>
            <w:tcW w:w="560" w:type="dxa"/>
            <w:shd w:val="clear" w:color="auto" w:fill="auto"/>
          </w:tcPr>
          <w:p w14:paraId="227575D7" w14:textId="77777777" w:rsidR="00095CD3" w:rsidRPr="00273005" w:rsidRDefault="00095CD3" w:rsidP="00F833EF">
            <w:pPr>
              <w:shd w:val="clear" w:color="auto" w:fill="FFFFFF" w:themeFill="background1"/>
              <w:tabs>
                <w:tab w:val="left" w:pos="612"/>
              </w:tabs>
              <w:jc w:val="center"/>
              <w:rPr>
                <w:iCs/>
                <w:noProof w:val="0"/>
                <w:lang w:eastAsia="ru-RU"/>
              </w:rPr>
            </w:pPr>
            <w:r w:rsidRPr="00273005">
              <w:rPr>
                <w:iCs/>
                <w:noProof w:val="0"/>
                <w:lang w:eastAsia="ru-RU"/>
              </w:rPr>
              <w:t>3</w:t>
            </w:r>
          </w:p>
        </w:tc>
        <w:tc>
          <w:tcPr>
            <w:tcW w:w="3391" w:type="dxa"/>
            <w:shd w:val="clear" w:color="auto" w:fill="auto"/>
          </w:tcPr>
          <w:p w14:paraId="0F366C23" w14:textId="77777777" w:rsidR="00095CD3" w:rsidRPr="00273005" w:rsidRDefault="00095CD3" w:rsidP="00F833EF">
            <w:pPr>
              <w:tabs>
                <w:tab w:val="left" w:pos="612"/>
              </w:tabs>
              <w:rPr>
                <w:iCs/>
                <w:sz w:val="22"/>
                <w:szCs w:val="22"/>
              </w:rPr>
            </w:pPr>
            <w:r w:rsidRPr="00273005">
              <w:rPr>
                <w:iCs/>
                <w:sz w:val="22"/>
                <w:szCs w:val="22"/>
              </w:rPr>
              <w:t xml:space="preserve">Minimi ani </w:t>
            </w:r>
            <w:r w:rsidRPr="00532D91">
              <w:rPr>
                <w:sz w:val="22"/>
                <w:szCs w:val="22"/>
              </w:rPr>
              <w:t>de</w:t>
            </w:r>
            <w:r w:rsidRPr="00273005">
              <w:rPr>
                <w:iCs/>
                <w:sz w:val="22"/>
                <w:szCs w:val="22"/>
              </w:rPr>
              <w:t xml:space="preserve"> experiență specifică în prestarea serviciilor similare</w:t>
            </w:r>
          </w:p>
        </w:tc>
        <w:tc>
          <w:tcPr>
            <w:tcW w:w="3209" w:type="dxa"/>
            <w:shd w:val="clear" w:color="auto" w:fill="auto"/>
          </w:tcPr>
          <w:p w14:paraId="35DF2294" w14:textId="77777777" w:rsidR="00095CD3" w:rsidRPr="00273005" w:rsidRDefault="00095CD3" w:rsidP="00F833EF">
            <w:pPr>
              <w:tabs>
                <w:tab w:val="left" w:pos="612"/>
              </w:tabs>
              <w:rPr>
                <w:i/>
                <w:iCs/>
                <w:sz w:val="22"/>
                <w:szCs w:val="22"/>
              </w:rPr>
            </w:pPr>
            <w:r w:rsidRPr="00273005">
              <w:rPr>
                <w:i/>
                <w:iCs/>
                <w:sz w:val="22"/>
                <w:szCs w:val="22"/>
              </w:rPr>
              <w:t xml:space="preserve">Se vor prezenta coopile a minim 2 contracte de complexitate similară în ultimii 3 ani </w:t>
            </w:r>
          </w:p>
        </w:tc>
        <w:tc>
          <w:tcPr>
            <w:tcW w:w="2333" w:type="dxa"/>
            <w:shd w:val="clear" w:color="auto" w:fill="auto"/>
          </w:tcPr>
          <w:p w14:paraId="4C3E5385" w14:textId="77777777" w:rsidR="00095CD3" w:rsidRPr="00273005" w:rsidRDefault="00095CD3" w:rsidP="00F833EF">
            <w:pPr>
              <w:tabs>
                <w:tab w:val="left" w:pos="612"/>
              </w:tabs>
              <w:jc w:val="center"/>
              <w:rPr>
                <w:iCs/>
                <w:sz w:val="22"/>
                <w:szCs w:val="22"/>
              </w:rPr>
            </w:pPr>
            <w:r w:rsidRPr="00273005">
              <w:rPr>
                <w:iCs/>
                <w:sz w:val="22"/>
                <w:szCs w:val="22"/>
              </w:rPr>
              <w:t>Obligatoriu</w:t>
            </w:r>
          </w:p>
        </w:tc>
      </w:tr>
      <w:tr w:rsidR="00462334" w:rsidRPr="00273005" w14:paraId="23826359" w14:textId="77777777" w:rsidTr="00F833EF">
        <w:tc>
          <w:tcPr>
            <w:tcW w:w="560" w:type="dxa"/>
            <w:shd w:val="clear" w:color="auto" w:fill="auto"/>
          </w:tcPr>
          <w:p w14:paraId="1ECDDB21" w14:textId="77777777" w:rsidR="00462334" w:rsidRPr="00273005" w:rsidRDefault="00462334" w:rsidP="00F833EF">
            <w:pPr>
              <w:shd w:val="clear" w:color="auto" w:fill="FFFFFF" w:themeFill="background1"/>
              <w:tabs>
                <w:tab w:val="left" w:pos="612"/>
              </w:tabs>
              <w:jc w:val="center"/>
              <w:rPr>
                <w:iCs/>
                <w:noProof w:val="0"/>
                <w:lang w:eastAsia="ru-RU"/>
              </w:rPr>
            </w:pPr>
            <w:r w:rsidRPr="00273005">
              <w:rPr>
                <w:iCs/>
                <w:noProof w:val="0"/>
                <w:lang w:eastAsia="ru-RU"/>
              </w:rPr>
              <w:t>4</w:t>
            </w:r>
          </w:p>
        </w:tc>
        <w:tc>
          <w:tcPr>
            <w:tcW w:w="3391" w:type="dxa"/>
            <w:shd w:val="clear" w:color="auto" w:fill="auto"/>
          </w:tcPr>
          <w:p w14:paraId="5A5C5582" w14:textId="77777777" w:rsidR="00462334" w:rsidRPr="00F833EF" w:rsidRDefault="00462334" w:rsidP="00F833EF">
            <w:pPr>
              <w:tabs>
                <w:tab w:val="left" w:pos="612"/>
              </w:tabs>
              <w:rPr>
                <w:iCs/>
                <w:noProof w:val="0"/>
                <w:lang w:eastAsia="ru-RU"/>
              </w:rPr>
            </w:pPr>
            <w:r w:rsidRPr="00F833EF">
              <w:rPr>
                <w:iCs/>
                <w:noProof w:val="0"/>
                <w:lang w:eastAsia="ru-RU"/>
              </w:rPr>
              <w:t>Certificat ISO 27001, 14001 și alte certificate existente pentru producătorul hârtiei speciale</w:t>
            </w:r>
          </w:p>
        </w:tc>
        <w:tc>
          <w:tcPr>
            <w:tcW w:w="3209" w:type="dxa"/>
            <w:shd w:val="clear" w:color="auto" w:fill="auto"/>
          </w:tcPr>
          <w:p w14:paraId="234931DF" w14:textId="77777777" w:rsidR="00462334" w:rsidRPr="00273005" w:rsidRDefault="00462334">
            <w:pPr>
              <w:shd w:val="clear" w:color="auto" w:fill="FFFFFF" w:themeFill="background1"/>
              <w:tabs>
                <w:tab w:val="left" w:pos="612"/>
              </w:tabs>
              <w:spacing w:before="120" w:after="120"/>
              <w:rPr>
                <w:iCs/>
                <w:noProof w:val="0"/>
                <w:lang w:eastAsia="ru-RU"/>
              </w:rPr>
            </w:pPr>
            <w:r w:rsidRPr="00273005">
              <w:rPr>
                <w:i/>
                <w:iCs/>
                <w:sz w:val="22"/>
                <w:szCs w:val="22"/>
              </w:rPr>
              <w:t>Copie certificat valabil, cu semnătură electronică</w:t>
            </w:r>
          </w:p>
        </w:tc>
        <w:tc>
          <w:tcPr>
            <w:tcW w:w="2333" w:type="dxa"/>
            <w:shd w:val="clear" w:color="auto" w:fill="auto"/>
          </w:tcPr>
          <w:p w14:paraId="4A0B0317" w14:textId="77777777" w:rsidR="00462334" w:rsidRPr="00273005" w:rsidRDefault="00462334">
            <w:pPr>
              <w:tabs>
                <w:tab w:val="left" w:pos="612"/>
              </w:tabs>
              <w:spacing w:before="120" w:after="120"/>
              <w:jc w:val="center"/>
              <w:rPr>
                <w:iCs/>
                <w:sz w:val="22"/>
                <w:szCs w:val="22"/>
              </w:rPr>
            </w:pPr>
            <w:r w:rsidRPr="00273005">
              <w:rPr>
                <w:iCs/>
                <w:sz w:val="22"/>
                <w:szCs w:val="22"/>
              </w:rPr>
              <w:t>Obligatoriu</w:t>
            </w:r>
          </w:p>
        </w:tc>
      </w:tr>
      <w:tr w:rsidR="00462334" w:rsidRPr="00273005" w14:paraId="7FE9F623" w14:textId="77777777" w:rsidTr="00F833EF">
        <w:trPr>
          <w:trHeight w:val="771"/>
        </w:trPr>
        <w:tc>
          <w:tcPr>
            <w:tcW w:w="560" w:type="dxa"/>
            <w:shd w:val="clear" w:color="auto" w:fill="auto"/>
          </w:tcPr>
          <w:p w14:paraId="5C2A0693" w14:textId="77777777" w:rsidR="00462334" w:rsidRPr="00273005" w:rsidRDefault="00462334" w:rsidP="00F833EF">
            <w:pPr>
              <w:shd w:val="clear" w:color="auto" w:fill="FFFFFF" w:themeFill="background1"/>
              <w:tabs>
                <w:tab w:val="left" w:pos="612"/>
              </w:tabs>
              <w:jc w:val="center"/>
              <w:rPr>
                <w:iCs/>
                <w:noProof w:val="0"/>
                <w:lang w:eastAsia="ru-RU"/>
              </w:rPr>
            </w:pPr>
            <w:r w:rsidRPr="00273005">
              <w:rPr>
                <w:iCs/>
                <w:noProof w:val="0"/>
                <w:lang w:eastAsia="ru-RU"/>
              </w:rPr>
              <w:t>5</w:t>
            </w:r>
          </w:p>
        </w:tc>
        <w:tc>
          <w:tcPr>
            <w:tcW w:w="3391" w:type="dxa"/>
            <w:shd w:val="clear" w:color="auto" w:fill="auto"/>
          </w:tcPr>
          <w:p w14:paraId="534B2CEA" w14:textId="77777777" w:rsidR="00462334" w:rsidRPr="00F833EF" w:rsidRDefault="00462334" w:rsidP="00F833EF">
            <w:pPr>
              <w:tabs>
                <w:tab w:val="left" w:pos="612"/>
              </w:tabs>
              <w:rPr>
                <w:iCs/>
                <w:noProof w:val="0"/>
                <w:lang w:eastAsia="ru-RU"/>
              </w:rPr>
            </w:pPr>
            <w:r w:rsidRPr="00F833EF">
              <w:rPr>
                <w:iCs/>
                <w:noProof w:val="0"/>
                <w:lang w:eastAsia="ru-RU"/>
              </w:rPr>
              <w:t>Garanție la ofertă în marime de 1% din valoarea ofertei</w:t>
            </w:r>
          </w:p>
        </w:tc>
        <w:tc>
          <w:tcPr>
            <w:tcW w:w="3209" w:type="dxa"/>
            <w:shd w:val="clear" w:color="auto" w:fill="auto"/>
          </w:tcPr>
          <w:p w14:paraId="0606DBFC" w14:textId="77777777" w:rsidR="00837004" w:rsidRPr="00273005" w:rsidRDefault="00837004" w:rsidP="00F833EF">
            <w:pPr>
              <w:rPr>
                <w:i/>
                <w:iCs/>
                <w:sz w:val="18"/>
                <w:szCs w:val="18"/>
              </w:rPr>
            </w:pPr>
            <w:r w:rsidRPr="00273005">
              <w:rPr>
                <w:i/>
                <w:iCs/>
                <w:sz w:val="18"/>
                <w:szCs w:val="18"/>
              </w:rPr>
              <w:t>Oferta va fi însoțită de o Garanție pentru ofertă (</w:t>
            </w:r>
            <w:r w:rsidRPr="00273005">
              <w:rPr>
                <w:b/>
                <w:i/>
                <w:iCs/>
                <w:sz w:val="18"/>
                <w:szCs w:val="18"/>
              </w:rPr>
              <w:t>emisă de o bancă comercială)</w:t>
            </w:r>
            <w:r w:rsidRPr="00273005">
              <w:rPr>
                <w:i/>
                <w:iCs/>
                <w:sz w:val="18"/>
                <w:szCs w:val="18"/>
              </w:rPr>
              <w:t xml:space="preserve"> conform formularului F3.2 din secțiunea a 3-a –Formulare pentru depunerea ofertei sau transfer la contul instituției</w:t>
            </w:r>
          </w:p>
          <w:p w14:paraId="50321741" w14:textId="77777777" w:rsidR="00837004" w:rsidRPr="00273005" w:rsidRDefault="00837004" w:rsidP="00F833EF">
            <w:pPr>
              <w:pStyle w:val="a7"/>
              <w:tabs>
                <w:tab w:val="left" w:pos="-4678"/>
              </w:tabs>
              <w:spacing w:after="0"/>
              <w:rPr>
                <w:i/>
                <w:sz w:val="18"/>
                <w:szCs w:val="18"/>
                <w:lang w:val="ro-RO"/>
              </w:rPr>
            </w:pPr>
            <w:r w:rsidRPr="00273005">
              <w:rPr>
                <w:i/>
                <w:sz w:val="18"/>
                <w:szCs w:val="18"/>
                <w:lang w:val="ro-RO"/>
              </w:rPr>
              <w:t>IDNO 1005600036924</w:t>
            </w:r>
          </w:p>
          <w:p w14:paraId="2CB3081C" w14:textId="77777777" w:rsidR="00837004" w:rsidRPr="00273005" w:rsidRDefault="00837004" w:rsidP="00F833EF">
            <w:pPr>
              <w:pStyle w:val="a7"/>
              <w:tabs>
                <w:tab w:val="left" w:pos="-4678"/>
              </w:tabs>
              <w:spacing w:after="0"/>
              <w:rPr>
                <w:i/>
                <w:sz w:val="18"/>
                <w:szCs w:val="18"/>
                <w:lang w:val="ro-RO"/>
              </w:rPr>
            </w:pPr>
            <w:r w:rsidRPr="00273005">
              <w:rPr>
                <w:i/>
                <w:sz w:val="18"/>
                <w:szCs w:val="18"/>
                <w:lang w:val="ro-RO"/>
              </w:rPr>
              <w:t>TVA7800104</w:t>
            </w:r>
          </w:p>
          <w:p w14:paraId="6B4AD86F" w14:textId="77777777" w:rsidR="00837004" w:rsidRPr="00273005" w:rsidRDefault="00837004" w:rsidP="00F833EF">
            <w:pPr>
              <w:pStyle w:val="a7"/>
              <w:tabs>
                <w:tab w:val="left" w:pos="-4678"/>
              </w:tabs>
              <w:spacing w:after="0"/>
              <w:ind w:left="0"/>
              <w:rPr>
                <w:i/>
                <w:sz w:val="18"/>
                <w:szCs w:val="18"/>
                <w:lang w:val="ro-RO"/>
              </w:rPr>
            </w:pPr>
            <w:r w:rsidRPr="00273005">
              <w:rPr>
                <w:i/>
                <w:sz w:val="18"/>
                <w:szCs w:val="18"/>
                <w:lang w:val="ro-RO"/>
              </w:rPr>
              <w:t>Cont de decontare: MD86TRPCCC518430A01338AA</w:t>
            </w:r>
          </w:p>
          <w:p w14:paraId="315E185B" w14:textId="77777777" w:rsidR="00837004" w:rsidRPr="00273005" w:rsidRDefault="00837004" w:rsidP="00F833EF">
            <w:pPr>
              <w:pStyle w:val="a7"/>
              <w:tabs>
                <w:tab w:val="left" w:pos="-4678"/>
              </w:tabs>
              <w:spacing w:after="0"/>
              <w:ind w:left="0"/>
              <w:rPr>
                <w:i/>
                <w:sz w:val="18"/>
                <w:szCs w:val="18"/>
                <w:lang w:val="ro-RO"/>
              </w:rPr>
            </w:pPr>
            <w:r w:rsidRPr="00273005">
              <w:rPr>
                <w:i/>
                <w:sz w:val="18"/>
                <w:szCs w:val="18"/>
                <w:lang w:val="ro-RO"/>
              </w:rPr>
              <w:t>Trezoreria de Stat</w:t>
            </w:r>
          </w:p>
          <w:p w14:paraId="01D9229F" w14:textId="77777777" w:rsidR="00462334" w:rsidRPr="00273005" w:rsidRDefault="00837004" w:rsidP="00F833EF">
            <w:pPr>
              <w:rPr>
                <w:i/>
              </w:rPr>
            </w:pPr>
            <w:r w:rsidRPr="00273005">
              <w:rPr>
                <w:i/>
                <w:sz w:val="18"/>
                <w:szCs w:val="18"/>
              </w:rPr>
              <w:t>TREZMD2X</w:t>
            </w:r>
          </w:p>
        </w:tc>
        <w:tc>
          <w:tcPr>
            <w:tcW w:w="2333" w:type="dxa"/>
            <w:shd w:val="clear" w:color="auto" w:fill="auto"/>
          </w:tcPr>
          <w:p w14:paraId="0211CCC9" w14:textId="77777777" w:rsidR="00462334" w:rsidRPr="00273005" w:rsidRDefault="00462334">
            <w:pPr>
              <w:tabs>
                <w:tab w:val="left" w:pos="612"/>
              </w:tabs>
              <w:spacing w:before="120" w:after="120"/>
              <w:jc w:val="center"/>
              <w:rPr>
                <w:iCs/>
                <w:sz w:val="22"/>
                <w:szCs w:val="22"/>
              </w:rPr>
            </w:pPr>
            <w:r w:rsidRPr="00273005">
              <w:rPr>
                <w:iCs/>
                <w:sz w:val="22"/>
                <w:szCs w:val="22"/>
              </w:rPr>
              <w:t>Obligatoriu</w:t>
            </w:r>
          </w:p>
        </w:tc>
      </w:tr>
      <w:tr w:rsidR="00462334" w:rsidRPr="00273005" w14:paraId="0DFA1470" w14:textId="77777777" w:rsidTr="00F833EF">
        <w:tc>
          <w:tcPr>
            <w:tcW w:w="560" w:type="dxa"/>
            <w:shd w:val="clear" w:color="auto" w:fill="auto"/>
          </w:tcPr>
          <w:p w14:paraId="4D94999D" w14:textId="77777777" w:rsidR="00462334" w:rsidRPr="00273005" w:rsidRDefault="00462334" w:rsidP="00F833EF">
            <w:pPr>
              <w:shd w:val="clear" w:color="auto" w:fill="FFFFFF" w:themeFill="background1"/>
              <w:tabs>
                <w:tab w:val="left" w:pos="612"/>
              </w:tabs>
              <w:jc w:val="center"/>
              <w:rPr>
                <w:iCs/>
                <w:noProof w:val="0"/>
                <w:lang w:eastAsia="ru-RU"/>
              </w:rPr>
            </w:pPr>
            <w:r w:rsidRPr="00273005">
              <w:rPr>
                <w:iCs/>
                <w:noProof w:val="0"/>
                <w:lang w:eastAsia="ru-RU"/>
              </w:rPr>
              <w:t>6</w:t>
            </w:r>
          </w:p>
        </w:tc>
        <w:tc>
          <w:tcPr>
            <w:tcW w:w="3391" w:type="dxa"/>
            <w:shd w:val="clear" w:color="auto" w:fill="auto"/>
          </w:tcPr>
          <w:p w14:paraId="58D60CCD" w14:textId="77777777" w:rsidR="00462334" w:rsidRPr="00F833EF" w:rsidRDefault="00462334" w:rsidP="00F833EF">
            <w:pPr>
              <w:tabs>
                <w:tab w:val="left" w:pos="612"/>
              </w:tabs>
              <w:rPr>
                <w:iCs/>
                <w:noProof w:val="0"/>
                <w:lang w:eastAsia="ru-RU"/>
              </w:rPr>
            </w:pPr>
            <w:r w:rsidRPr="00F833EF">
              <w:rPr>
                <w:iCs/>
                <w:noProof w:val="0"/>
                <w:lang w:eastAsia="ru-RU"/>
              </w:rPr>
              <w:t>Garanție de buna execuție a contractului în mărime de 3% din suma totală a contractului</w:t>
            </w:r>
          </w:p>
        </w:tc>
        <w:tc>
          <w:tcPr>
            <w:tcW w:w="3209" w:type="dxa"/>
            <w:shd w:val="clear" w:color="auto" w:fill="auto"/>
          </w:tcPr>
          <w:p w14:paraId="26B5FC7A" w14:textId="77777777" w:rsidR="00C03DAE" w:rsidRPr="00273005" w:rsidRDefault="00C03DAE" w:rsidP="00F833EF">
            <w:pPr>
              <w:rPr>
                <w:i/>
                <w:iCs/>
                <w:sz w:val="18"/>
                <w:szCs w:val="18"/>
              </w:rPr>
            </w:pPr>
            <w:r w:rsidRPr="00273005">
              <w:rPr>
                <w:i/>
                <w:iCs/>
                <w:sz w:val="18"/>
                <w:szCs w:val="18"/>
              </w:rPr>
              <w:t>Garanție de bună execuție (</w:t>
            </w:r>
            <w:r w:rsidRPr="00273005">
              <w:rPr>
                <w:b/>
                <w:i/>
                <w:iCs/>
                <w:sz w:val="18"/>
                <w:szCs w:val="18"/>
              </w:rPr>
              <w:t>emisă de o bancă comercială)</w:t>
            </w:r>
            <w:r w:rsidRPr="00273005">
              <w:rPr>
                <w:i/>
                <w:iCs/>
                <w:sz w:val="18"/>
                <w:szCs w:val="18"/>
              </w:rPr>
              <w:t xml:space="preserve"> conform formularului F3.2 din secțiunea a 3-a –Formulare pentru depunerea ofertei sau transfer la contul instituției</w:t>
            </w:r>
          </w:p>
          <w:p w14:paraId="2EA38C4B" w14:textId="77777777" w:rsidR="00C03DAE" w:rsidRPr="00273005" w:rsidRDefault="00C03DAE" w:rsidP="00F833EF">
            <w:pPr>
              <w:pStyle w:val="a7"/>
              <w:tabs>
                <w:tab w:val="left" w:pos="-4678"/>
              </w:tabs>
              <w:spacing w:after="0"/>
              <w:rPr>
                <w:i/>
                <w:sz w:val="18"/>
                <w:szCs w:val="18"/>
                <w:lang w:val="ro-RO"/>
              </w:rPr>
            </w:pPr>
            <w:r w:rsidRPr="00273005">
              <w:rPr>
                <w:i/>
                <w:sz w:val="18"/>
                <w:szCs w:val="18"/>
                <w:lang w:val="ro-RO"/>
              </w:rPr>
              <w:t>IDNO 1005600036924</w:t>
            </w:r>
          </w:p>
          <w:p w14:paraId="5349E705" w14:textId="77777777" w:rsidR="00C03DAE" w:rsidRPr="00273005" w:rsidRDefault="00C03DAE" w:rsidP="00F833EF">
            <w:pPr>
              <w:pStyle w:val="a7"/>
              <w:tabs>
                <w:tab w:val="left" w:pos="-4678"/>
              </w:tabs>
              <w:spacing w:after="0"/>
              <w:rPr>
                <w:i/>
                <w:sz w:val="18"/>
                <w:szCs w:val="18"/>
                <w:lang w:val="ro-RO"/>
              </w:rPr>
            </w:pPr>
            <w:r w:rsidRPr="00273005">
              <w:rPr>
                <w:i/>
                <w:sz w:val="18"/>
                <w:szCs w:val="18"/>
                <w:lang w:val="ro-RO"/>
              </w:rPr>
              <w:t>TVA7800104</w:t>
            </w:r>
          </w:p>
          <w:p w14:paraId="5530997C" w14:textId="77777777" w:rsidR="00C03DAE" w:rsidRPr="00273005" w:rsidRDefault="00C03DAE" w:rsidP="00F833EF">
            <w:pPr>
              <w:pStyle w:val="a7"/>
              <w:tabs>
                <w:tab w:val="left" w:pos="-4678"/>
              </w:tabs>
              <w:spacing w:after="0"/>
              <w:ind w:left="0"/>
              <w:rPr>
                <w:i/>
                <w:sz w:val="18"/>
                <w:szCs w:val="18"/>
                <w:lang w:val="ro-RO"/>
              </w:rPr>
            </w:pPr>
            <w:r w:rsidRPr="00273005">
              <w:rPr>
                <w:i/>
                <w:sz w:val="18"/>
                <w:szCs w:val="18"/>
                <w:lang w:val="ro-RO"/>
              </w:rPr>
              <w:t>Cont de decontare: MD86TRPCCC518430A01338AA</w:t>
            </w:r>
          </w:p>
          <w:p w14:paraId="447D0EC0" w14:textId="77777777" w:rsidR="00C03DAE" w:rsidRPr="00273005" w:rsidRDefault="00C03DAE" w:rsidP="00F833EF">
            <w:pPr>
              <w:pStyle w:val="a7"/>
              <w:tabs>
                <w:tab w:val="left" w:pos="-4678"/>
              </w:tabs>
              <w:spacing w:after="0"/>
              <w:ind w:left="0"/>
              <w:rPr>
                <w:i/>
                <w:sz w:val="18"/>
                <w:szCs w:val="18"/>
                <w:lang w:val="ro-RO"/>
              </w:rPr>
            </w:pPr>
            <w:r w:rsidRPr="00273005">
              <w:rPr>
                <w:i/>
                <w:sz w:val="18"/>
                <w:szCs w:val="18"/>
                <w:lang w:val="ro-RO"/>
              </w:rPr>
              <w:t>Trezoreria de Stat</w:t>
            </w:r>
          </w:p>
          <w:p w14:paraId="0CABBA63" w14:textId="77777777" w:rsidR="00462334" w:rsidRPr="00273005" w:rsidRDefault="00C03DAE" w:rsidP="00F833EF">
            <w:pPr>
              <w:rPr>
                <w:i/>
              </w:rPr>
            </w:pPr>
            <w:r w:rsidRPr="00273005">
              <w:rPr>
                <w:i/>
                <w:sz w:val="18"/>
                <w:szCs w:val="18"/>
              </w:rPr>
              <w:t>TREZMD2X</w:t>
            </w:r>
          </w:p>
        </w:tc>
        <w:tc>
          <w:tcPr>
            <w:tcW w:w="2333" w:type="dxa"/>
            <w:shd w:val="clear" w:color="auto" w:fill="auto"/>
          </w:tcPr>
          <w:p w14:paraId="331A2B40" w14:textId="77777777" w:rsidR="00462334" w:rsidRPr="00273005" w:rsidRDefault="00462334">
            <w:pPr>
              <w:tabs>
                <w:tab w:val="left" w:pos="612"/>
              </w:tabs>
              <w:spacing w:before="120" w:after="120"/>
              <w:jc w:val="center"/>
              <w:rPr>
                <w:iCs/>
                <w:sz w:val="22"/>
                <w:szCs w:val="22"/>
              </w:rPr>
            </w:pPr>
            <w:r w:rsidRPr="00273005">
              <w:rPr>
                <w:iCs/>
                <w:sz w:val="22"/>
                <w:szCs w:val="22"/>
              </w:rPr>
              <w:t>Obligatoriu</w:t>
            </w:r>
          </w:p>
        </w:tc>
      </w:tr>
    </w:tbl>
    <w:p w14:paraId="4DEECC87" w14:textId="77777777" w:rsidR="00B970CA" w:rsidRPr="00273005" w:rsidRDefault="00B970CA" w:rsidP="00100EE9">
      <w:pPr>
        <w:numPr>
          <w:ilvl w:val="0"/>
          <w:numId w:val="9"/>
        </w:numPr>
        <w:shd w:val="clear" w:color="auto" w:fill="FFFFFF" w:themeFill="background1"/>
        <w:tabs>
          <w:tab w:val="right" w:pos="426"/>
        </w:tabs>
        <w:spacing w:before="120"/>
        <w:ind w:left="360"/>
        <w:jc w:val="both"/>
        <w:rPr>
          <w:noProof w:val="0"/>
          <w:lang w:eastAsia="ru-RU"/>
        </w:rPr>
      </w:pPr>
      <w:r w:rsidRPr="00273005">
        <w:rPr>
          <w:noProof w:val="0"/>
          <w:lang w:eastAsia="ru-RU"/>
        </w:rPr>
        <w:t xml:space="preserve">Garanția pentru ofertă, </w:t>
      </w:r>
      <w:r w:rsidR="006A7758" w:rsidRPr="00273005">
        <w:rPr>
          <w:b/>
          <w:i/>
          <w:noProof w:val="0"/>
          <w:lang w:eastAsia="ru-RU"/>
        </w:rPr>
        <w:t>1% din valoarea ofertei fără TVA</w:t>
      </w:r>
      <w:r w:rsidRPr="00273005">
        <w:rPr>
          <w:noProof w:val="0"/>
          <w:lang w:eastAsia="ru-RU"/>
        </w:rPr>
        <w:t>.</w:t>
      </w:r>
    </w:p>
    <w:p w14:paraId="5D292797" w14:textId="77777777" w:rsidR="00B970CA" w:rsidRPr="00273005" w:rsidRDefault="00B970CA" w:rsidP="00F833EF">
      <w:pPr>
        <w:pStyle w:val="a"/>
        <w:numPr>
          <w:ilvl w:val="0"/>
          <w:numId w:val="9"/>
        </w:numPr>
        <w:spacing w:before="240"/>
        <w:ind w:left="426" w:hanging="426"/>
        <w:rPr>
          <w:lang w:val="ro-RO" w:eastAsia="ru-RU"/>
        </w:rPr>
      </w:pPr>
      <w:r w:rsidRPr="00273005">
        <w:rPr>
          <w:lang w:val="ro-RO" w:eastAsia="ru-RU"/>
        </w:rPr>
        <w:t xml:space="preserve">Garanția de bună execuție a contractului, </w:t>
      </w:r>
      <w:r w:rsidR="006A7758" w:rsidRPr="00273005">
        <w:rPr>
          <w:b/>
          <w:i/>
          <w:lang w:val="ro-RO" w:eastAsia="ru-RU"/>
        </w:rPr>
        <w:t>3% din valoarea totală a contractului</w:t>
      </w:r>
      <w:r w:rsidR="006A7758" w:rsidRPr="00273005">
        <w:rPr>
          <w:lang w:val="ro-RO" w:eastAsia="ru-RU"/>
        </w:rPr>
        <w:t>.</w:t>
      </w:r>
    </w:p>
    <w:p w14:paraId="0EE0AFD0" w14:textId="77777777" w:rsidR="00B970CA" w:rsidRPr="00273005" w:rsidRDefault="00B970CA" w:rsidP="00100EE9">
      <w:pPr>
        <w:numPr>
          <w:ilvl w:val="0"/>
          <w:numId w:val="9"/>
        </w:numPr>
        <w:shd w:val="clear" w:color="auto" w:fill="FFFFFF" w:themeFill="background1"/>
        <w:tabs>
          <w:tab w:val="right" w:pos="426"/>
        </w:tabs>
        <w:spacing w:before="120"/>
        <w:ind w:left="360"/>
        <w:rPr>
          <w:noProof w:val="0"/>
          <w:lang w:eastAsia="ru-RU"/>
        </w:rPr>
      </w:pPr>
      <w:r w:rsidRPr="00273005">
        <w:rPr>
          <w:noProof w:val="0"/>
          <w:lang w:eastAsia="ru-RU"/>
        </w:rPr>
        <w:t>Motivul recurgerii la procedura accelerată (în cazul licitației deschise, restrânse și a procedurii negociate), după caz____________</w:t>
      </w:r>
      <w:r w:rsidR="00706DF9" w:rsidRPr="00273005">
        <w:rPr>
          <w:noProof w:val="0"/>
          <w:lang w:eastAsia="ru-RU"/>
        </w:rPr>
        <w:t>-----</w:t>
      </w:r>
      <w:r w:rsidRPr="00273005">
        <w:rPr>
          <w:noProof w:val="0"/>
          <w:lang w:eastAsia="ru-RU"/>
        </w:rPr>
        <w:t>___________________________</w:t>
      </w:r>
    </w:p>
    <w:p w14:paraId="5CC57DE0" w14:textId="77777777" w:rsidR="00B970CA" w:rsidRPr="00273005" w:rsidRDefault="00B970CA" w:rsidP="00100EE9">
      <w:pPr>
        <w:numPr>
          <w:ilvl w:val="0"/>
          <w:numId w:val="9"/>
        </w:numPr>
        <w:shd w:val="clear" w:color="auto" w:fill="FFFFFF" w:themeFill="background1"/>
        <w:tabs>
          <w:tab w:val="right" w:pos="426"/>
        </w:tabs>
        <w:spacing w:before="120"/>
        <w:ind w:left="360"/>
        <w:rPr>
          <w:b/>
          <w:noProof w:val="0"/>
          <w:lang w:eastAsia="ru-RU"/>
        </w:rPr>
      </w:pPr>
      <w:r w:rsidRPr="00273005">
        <w:rPr>
          <w:noProof w:val="0"/>
          <w:lang w:eastAsia="ru-RU"/>
        </w:rPr>
        <w:t xml:space="preserve">Tehnici și instrumente specifice de atribuire (dacă este cazul specificați dacă se va utiliza acordul-cadru, sistemul dinamic de achiziție sau </w:t>
      </w:r>
      <w:r w:rsidRPr="00273005">
        <w:rPr>
          <w:b/>
          <w:i/>
          <w:noProof w:val="0"/>
          <w:u w:val="single"/>
          <w:lang w:eastAsia="ru-RU"/>
        </w:rPr>
        <w:t>licitația electronică</w:t>
      </w:r>
      <w:r w:rsidR="006E14F4" w:rsidRPr="00273005">
        <w:rPr>
          <w:noProof w:val="0"/>
          <w:lang w:eastAsia="ru-RU"/>
        </w:rPr>
        <w:t>);</w:t>
      </w:r>
      <w:r w:rsidR="00E416F3" w:rsidRPr="00273005">
        <w:rPr>
          <w:noProof w:val="0"/>
          <w:lang w:eastAsia="ru-RU"/>
        </w:rPr>
        <w:t xml:space="preserve"> </w:t>
      </w:r>
      <w:r w:rsidR="00E416F3" w:rsidRPr="00273005">
        <w:rPr>
          <w:b/>
          <w:noProof w:val="0"/>
          <w:lang w:eastAsia="ru-RU"/>
        </w:rPr>
        <w:t>se va utiliza licitație electronică</w:t>
      </w:r>
      <w:r w:rsidR="00237B30" w:rsidRPr="00273005">
        <w:rPr>
          <w:b/>
          <w:noProof w:val="0"/>
          <w:lang w:eastAsia="ru-RU"/>
        </w:rPr>
        <w:t xml:space="preserve"> din trei runde</w:t>
      </w:r>
      <w:r w:rsidR="00E416F3" w:rsidRPr="00273005">
        <w:rPr>
          <w:b/>
          <w:noProof w:val="0"/>
          <w:lang w:eastAsia="ru-RU"/>
        </w:rPr>
        <w:t>, pasul minim fiind de 0,5</w:t>
      </w:r>
      <w:r w:rsidR="00237B30" w:rsidRPr="00273005">
        <w:rPr>
          <w:b/>
          <w:noProof w:val="0"/>
          <w:lang w:eastAsia="ru-RU"/>
        </w:rPr>
        <w:t>%</w:t>
      </w:r>
      <w:r w:rsidR="00E416F3" w:rsidRPr="00273005">
        <w:rPr>
          <w:b/>
          <w:noProof w:val="0"/>
          <w:lang w:eastAsia="ru-RU"/>
        </w:rPr>
        <w:t xml:space="preserve"> </w:t>
      </w:r>
    </w:p>
    <w:p w14:paraId="1F7AE6E0" w14:textId="77777777" w:rsidR="00B970CA" w:rsidRPr="00273005" w:rsidRDefault="00B970CA" w:rsidP="00100EE9">
      <w:pPr>
        <w:numPr>
          <w:ilvl w:val="0"/>
          <w:numId w:val="9"/>
        </w:numPr>
        <w:tabs>
          <w:tab w:val="right" w:pos="426"/>
        </w:tabs>
        <w:spacing w:before="120"/>
        <w:ind w:left="0" w:firstLine="0"/>
        <w:rPr>
          <w:noProof w:val="0"/>
          <w:lang w:eastAsia="ru-RU"/>
        </w:rPr>
      </w:pPr>
      <w:r w:rsidRPr="00273005">
        <w:rPr>
          <w:noProof w:val="0"/>
          <w:lang w:eastAsia="ru-RU"/>
        </w:rPr>
        <w:t>Condiții speciale de care depinde îndeplinirea contractului (indicați după caz</w:t>
      </w:r>
      <w:r w:rsidR="000B35C2" w:rsidRPr="00273005">
        <w:rPr>
          <w:noProof w:val="0"/>
          <w:lang w:eastAsia="ru-RU"/>
        </w:rPr>
        <w:t>): -----</w:t>
      </w:r>
    </w:p>
    <w:p w14:paraId="48F7D373" w14:textId="77777777" w:rsidR="00B970CA" w:rsidRPr="00273005" w:rsidRDefault="00B970CA" w:rsidP="00100EE9">
      <w:pPr>
        <w:numPr>
          <w:ilvl w:val="0"/>
          <w:numId w:val="9"/>
        </w:numPr>
        <w:tabs>
          <w:tab w:val="right" w:pos="426"/>
        </w:tabs>
        <w:spacing w:before="120"/>
        <w:ind w:left="0" w:firstLine="0"/>
        <w:rPr>
          <w:noProof w:val="0"/>
          <w:lang w:eastAsia="ru-RU"/>
        </w:rPr>
      </w:pPr>
      <w:bookmarkStart w:id="2" w:name="_Hlk71621175"/>
      <w:r w:rsidRPr="00273005">
        <w:rPr>
          <w:noProof w:val="0"/>
          <w:lang w:eastAsia="ru-RU"/>
        </w:rPr>
        <w:t>Ofertele se prezintă în valuta</w:t>
      </w:r>
      <w:r w:rsidR="00706DF9" w:rsidRPr="00273005">
        <w:rPr>
          <w:noProof w:val="0"/>
          <w:lang w:eastAsia="ru-RU"/>
        </w:rPr>
        <w:t xml:space="preserve"> </w:t>
      </w:r>
      <w:bookmarkEnd w:id="2"/>
      <w:r w:rsidR="00706DF9" w:rsidRPr="00273005">
        <w:rPr>
          <w:b/>
          <w:noProof w:val="0"/>
          <w:lang w:eastAsia="ru-RU"/>
        </w:rPr>
        <w:t>MDL</w:t>
      </w:r>
    </w:p>
    <w:p w14:paraId="6677C5D5" w14:textId="77777777" w:rsidR="00B970CA" w:rsidRPr="00273005" w:rsidRDefault="00B970CA" w:rsidP="00100EE9">
      <w:pPr>
        <w:numPr>
          <w:ilvl w:val="0"/>
          <w:numId w:val="9"/>
        </w:numPr>
        <w:tabs>
          <w:tab w:val="right" w:pos="426"/>
        </w:tabs>
        <w:spacing w:before="120"/>
        <w:ind w:left="0" w:firstLine="0"/>
        <w:rPr>
          <w:b/>
          <w:noProof w:val="0"/>
          <w:lang w:eastAsia="ru-RU"/>
        </w:rPr>
      </w:pPr>
      <w:r w:rsidRPr="00273005">
        <w:rPr>
          <w:noProof w:val="0"/>
          <w:lang w:eastAsia="ru-RU"/>
        </w:rPr>
        <w:t xml:space="preserve">Criteriul de evaluare aplicat pentru atribuirea contractului: </w:t>
      </w:r>
      <w:r w:rsidR="00916291" w:rsidRPr="00273005">
        <w:rPr>
          <w:b/>
          <w:noProof w:val="0"/>
          <w:lang w:eastAsia="ru-RU"/>
        </w:rPr>
        <w:t>cel mai mic preț</w:t>
      </w:r>
    </w:p>
    <w:p w14:paraId="1BED5B2A" w14:textId="77777777" w:rsidR="00B970CA" w:rsidRPr="00273005" w:rsidRDefault="00B970CA" w:rsidP="00100EE9">
      <w:pPr>
        <w:numPr>
          <w:ilvl w:val="0"/>
          <w:numId w:val="9"/>
        </w:numPr>
        <w:shd w:val="clear" w:color="auto" w:fill="FFFFFF" w:themeFill="background1"/>
        <w:tabs>
          <w:tab w:val="right" w:pos="426"/>
        </w:tabs>
        <w:spacing w:before="120"/>
        <w:ind w:left="0" w:firstLine="0"/>
        <w:rPr>
          <w:noProof w:val="0"/>
          <w:lang w:eastAsia="ru-RU"/>
        </w:rPr>
      </w:pPr>
      <w:r w:rsidRPr="00273005">
        <w:rPr>
          <w:noProof w:val="0"/>
          <w:lang w:eastAsia="ru-RU"/>
        </w:rPr>
        <w:t>Termenul limită de depunere/deschidere a ofertelor:</w:t>
      </w:r>
    </w:p>
    <w:p w14:paraId="7BCF2B7A" w14:textId="77777777" w:rsidR="00B970CA" w:rsidRPr="00273005" w:rsidRDefault="00B970CA" w:rsidP="00B970CA">
      <w:pPr>
        <w:numPr>
          <w:ilvl w:val="0"/>
          <w:numId w:val="4"/>
        </w:numPr>
        <w:shd w:val="clear" w:color="auto" w:fill="FFFFFF" w:themeFill="background1"/>
        <w:tabs>
          <w:tab w:val="right" w:pos="426"/>
        </w:tabs>
        <w:spacing w:before="120"/>
        <w:rPr>
          <w:b/>
          <w:noProof w:val="0"/>
          <w:lang w:eastAsia="ru-RU"/>
        </w:rPr>
      </w:pPr>
      <w:r w:rsidRPr="00273005">
        <w:rPr>
          <w:b/>
          <w:noProof w:val="0"/>
          <w:lang w:eastAsia="ru-RU"/>
        </w:rPr>
        <w:t xml:space="preserve">conform SIA RSAP </w:t>
      </w:r>
    </w:p>
    <w:p w14:paraId="55C3E3A0" w14:textId="77777777" w:rsidR="00B970CA" w:rsidRPr="00273005" w:rsidRDefault="00B970CA" w:rsidP="00100EE9">
      <w:pPr>
        <w:numPr>
          <w:ilvl w:val="0"/>
          <w:numId w:val="9"/>
        </w:numPr>
        <w:shd w:val="clear" w:color="auto" w:fill="FFFFFF" w:themeFill="background1"/>
        <w:tabs>
          <w:tab w:val="right" w:pos="426"/>
        </w:tabs>
        <w:spacing w:before="120"/>
        <w:ind w:left="0" w:firstLine="0"/>
        <w:rPr>
          <w:noProof w:val="0"/>
          <w:lang w:eastAsia="ru-RU"/>
        </w:rPr>
      </w:pPr>
      <w:r w:rsidRPr="00273005">
        <w:rPr>
          <w:noProof w:val="0"/>
          <w:lang w:eastAsia="ru-RU"/>
        </w:rPr>
        <w:t xml:space="preserve">Adresa la care trebuie transmise ofertele sau cererile de participare: </w:t>
      </w:r>
    </w:p>
    <w:p w14:paraId="57005826" w14:textId="77777777" w:rsidR="00B970CA" w:rsidRPr="00273005" w:rsidRDefault="00B970CA" w:rsidP="00B970CA">
      <w:pPr>
        <w:shd w:val="clear" w:color="auto" w:fill="FFFFFF" w:themeFill="background1"/>
        <w:tabs>
          <w:tab w:val="right" w:pos="426"/>
        </w:tabs>
        <w:spacing w:before="120"/>
        <w:ind w:left="450"/>
        <w:jc w:val="both"/>
        <w:rPr>
          <w:b/>
          <w:noProof w:val="0"/>
          <w:lang w:eastAsia="ru-RU"/>
        </w:rPr>
      </w:pPr>
      <w:r w:rsidRPr="00273005">
        <w:rPr>
          <w:b/>
          <w:i/>
          <w:noProof w:val="0"/>
          <w:lang w:eastAsia="ru-RU"/>
        </w:rPr>
        <w:t>Ofertele sau cererile de participare vor fi depuse electronic prin intermediul SIA RSAP</w:t>
      </w:r>
    </w:p>
    <w:p w14:paraId="4342A0A4" w14:textId="77777777" w:rsidR="00B970CA" w:rsidRPr="00273005" w:rsidRDefault="00B970CA" w:rsidP="00100EE9">
      <w:pPr>
        <w:numPr>
          <w:ilvl w:val="0"/>
          <w:numId w:val="9"/>
        </w:numPr>
        <w:tabs>
          <w:tab w:val="right" w:pos="426"/>
        </w:tabs>
        <w:spacing w:before="120"/>
        <w:ind w:left="0" w:firstLine="0"/>
        <w:rPr>
          <w:b/>
          <w:noProof w:val="0"/>
          <w:lang w:eastAsia="ru-RU"/>
        </w:rPr>
      </w:pPr>
      <w:r w:rsidRPr="00273005">
        <w:rPr>
          <w:noProof w:val="0"/>
          <w:lang w:eastAsia="ru-RU"/>
        </w:rPr>
        <w:t xml:space="preserve">Termenul de valabilitate a ofertelor: </w:t>
      </w:r>
      <w:r w:rsidR="00916291" w:rsidRPr="00273005">
        <w:rPr>
          <w:b/>
          <w:noProof w:val="0"/>
          <w:lang w:eastAsia="ru-RU"/>
        </w:rPr>
        <w:t>45 zile</w:t>
      </w:r>
    </w:p>
    <w:p w14:paraId="6E199090" w14:textId="77777777" w:rsidR="00B970CA" w:rsidRPr="00273005" w:rsidRDefault="00B970CA" w:rsidP="00100EE9">
      <w:pPr>
        <w:numPr>
          <w:ilvl w:val="0"/>
          <w:numId w:val="9"/>
        </w:numPr>
        <w:tabs>
          <w:tab w:val="right" w:pos="426"/>
        </w:tabs>
        <w:spacing w:before="120"/>
        <w:ind w:left="0" w:firstLine="0"/>
        <w:rPr>
          <w:noProof w:val="0"/>
          <w:lang w:eastAsia="ru-RU"/>
        </w:rPr>
      </w:pPr>
      <w:r w:rsidRPr="00273005">
        <w:rPr>
          <w:noProof w:val="0"/>
          <w:lang w:eastAsia="ru-RU"/>
        </w:rPr>
        <w:lastRenderedPageBreak/>
        <w:t xml:space="preserve">Locul deschiderii ofertelor: </w:t>
      </w:r>
      <w:r w:rsidR="00916291" w:rsidRPr="00273005">
        <w:rPr>
          <w:b/>
          <w:noProof w:val="0"/>
          <w:lang w:eastAsia="ru-RU"/>
        </w:rPr>
        <w:t>SIA RSAP</w:t>
      </w:r>
    </w:p>
    <w:p w14:paraId="65CBCE1C" w14:textId="77777777" w:rsidR="00B970CA" w:rsidRPr="00273005" w:rsidRDefault="00B970CA" w:rsidP="00916291">
      <w:pPr>
        <w:shd w:val="clear" w:color="auto" w:fill="FFFFFF" w:themeFill="background1"/>
        <w:tabs>
          <w:tab w:val="right" w:pos="426"/>
        </w:tabs>
        <w:contextualSpacing/>
        <w:rPr>
          <w:noProof w:val="0"/>
          <w:sz w:val="20"/>
          <w:lang w:eastAsia="ru-RU"/>
        </w:rPr>
      </w:pPr>
      <w:r w:rsidRPr="00273005">
        <w:rPr>
          <w:noProof w:val="0"/>
          <w:sz w:val="20"/>
          <w:lang w:eastAsia="ru-RU"/>
        </w:rPr>
        <w:t xml:space="preserve">      </w:t>
      </w:r>
      <w:r w:rsidR="00916291" w:rsidRPr="00273005">
        <w:rPr>
          <w:noProof w:val="0"/>
          <w:sz w:val="20"/>
          <w:lang w:eastAsia="ru-RU"/>
        </w:rPr>
        <w:t xml:space="preserve"> </w:t>
      </w:r>
      <w:r w:rsidRPr="00273005">
        <w:rPr>
          <w:i/>
          <w:noProof w:val="0"/>
          <w:lang w:eastAsia="ru-RU"/>
        </w:rPr>
        <w:t xml:space="preserve">Ofertele întârziate vor fi respinse. </w:t>
      </w:r>
    </w:p>
    <w:p w14:paraId="56AEF44B" w14:textId="77777777" w:rsidR="00B970CA" w:rsidRPr="00273005" w:rsidRDefault="00B970CA" w:rsidP="00827073">
      <w:pPr>
        <w:numPr>
          <w:ilvl w:val="0"/>
          <w:numId w:val="9"/>
        </w:numPr>
        <w:shd w:val="clear" w:color="auto" w:fill="FFFFFF" w:themeFill="background1"/>
        <w:tabs>
          <w:tab w:val="right" w:pos="426"/>
        </w:tabs>
        <w:spacing w:before="120"/>
        <w:ind w:left="450" w:hanging="450"/>
        <w:rPr>
          <w:noProof w:val="0"/>
          <w:lang w:eastAsia="ru-RU"/>
        </w:rPr>
      </w:pPr>
      <w:r w:rsidRPr="00273005">
        <w:rPr>
          <w:noProof w:val="0"/>
          <w:lang w:eastAsia="ru-RU"/>
        </w:rPr>
        <w:t xml:space="preserve">Persoanele autorizate să asiste la deschiderea ofertelor: </w:t>
      </w:r>
      <w:r w:rsidRPr="00273005">
        <w:rPr>
          <w:noProof w:val="0"/>
          <w:lang w:eastAsia="ru-RU"/>
        </w:rPr>
        <w:br/>
      </w:r>
      <w:r w:rsidRPr="00273005">
        <w:rPr>
          <w:i/>
          <w:noProof w:val="0"/>
          <w:lang w:eastAsia="ru-RU"/>
        </w:rPr>
        <w:t>Ofertanții sau reprezentanții acestora au dreptul să participe la deschiderea ofertelor, cu excepția cazului cînd ofertele au fost depuse prin SIA RSAP</w:t>
      </w:r>
      <w:r w:rsidRPr="00273005">
        <w:rPr>
          <w:noProof w:val="0"/>
          <w:lang w:eastAsia="ru-RU"/>
        </w:rPr>
        <w:t>.</w:t>
      </w:r>
    </w:p>
    <w:p w14:paraId="10DEBF36" w14:textId="77777777" w:rsidR="00B970CA" w:rsidRPr="00273005" w:rsidRDefault="00B970CA" w:rsidP="00100EE9">
      <w:pPr>
        <w:numPr>
          <w:ilvl w:val="0"/>
          <w:numId w:val="9"/>
        </w:numPr>
        <w:shd w:val="clear" w:color="auto" w:fill="FFFFFF" w:themeFill="background1"/>
        <w:tabs>
          <w:tab w:val="right" w:pos="426"/>
        </w:tabs>
        <w:spacing w:before="120"/>
        <w:ind w:left="450" w:hanging="450"/>
        <w:rPr>
          <w:noProof w:val="0"/>
          <w:lang w:eastAsia="ru-RU"/>
        </w:rPr>
      </w:pPr>
      <w:r w:rsidRPr="00273005">
        <w:rPr>
          <w:noProof w:val="0"/>
          <w:lang w:eastAsia="ru-RU"/>
        </w:rPr>
        <w:t xml:space="preserve">Limba sau limbile în care trebuie redactate ofertele sau cererile de participare: </w:t>
      </w:r>
      <w:r w:rsidR="00916291" w:rsidRPr="00273005">
        <w:rPr>
          <w:b/>
          <w:noProof w:val="0"/>
          <w:lang w:eastAsia="ru-RU"/>
        </w:rPr>
        <w:t>limba română</w:t>
      </w:r>
      <w:r w:rsidR="00916291" w:rsidRPr="00273005">
        <w:rPr>
          <w:noProof w:val="0"/>
          <w:lang w:eastAsia="ru-RU"/>
        </w:rPr>
        <w:t xml:space="preserve"> </w:t>
      </w:r>
    </w:p>
    <w:p w14:paraId="4C5A258D" w14:textId="77777777" w:rsidR="00B970CA" w:rsidRPr="00273005" w:rsidRDefault="00B970CA" w:rsidP="00100EE9">
      <w:pPr>
        <w:numPr>
          <w:ilvl w:val="0"/>
          <w:numId w:val="9"/>
        </w:numPr>
        <w:shd w:val="clear" w:color="auto" w:fill="FFFFFF" w:themeFill="background1"/>
        <w:tabs>
          <w:tab w:val="right" w:pos="426"/>
        </w:tabs>
        <w:spacing w:before="120"/>
        <w:ind w:left="360"/>
        <w:rPr>
          <w:b/>
          <w:noProof w:val="0"/>
          <w:lang w:eastAsia="ru-RU"/>
        </w:rPr>
      </w:pPr>
      <w:r w:rsidRPr="00273005">
        <w:rPr>
          <w:noProof w:val="0"/>
          <w:lang w:eastAsia="ru-RU"/>
        </w:rPr>
        <w:t xml:space="preserve">Respectivul contract se referă la un proiect și/sau program finanțat din fonduri ale Uniunii Europene: </w:t>
      </w:r>
      <w:r w:rsidR="00916291" w:rsidRPr="00273005">
        <w:rPr>
          <w:noProof w:val="0"/>
          <w:lang w:eastAsia="ru-RU"/>
        </w:rPr>
        <w:t xml:space="preserve">  </w:t>
      </w:r>
      <w:r w:rsidR="00916291" w:rsidRPr="00273005">
        <w:rPr>
          <w:b/>
          <w:noProof w:val="0"/>
          <w:lang w:eastAsia="ru-RU"/>
        </w:rPr>
        <w:t>Nu</w:t>
      </w:r>
    </w:p>
    <w:p w14:paraId="395F6F22" w14:textId="77777777" w:rsidR="00B970CA" w:rsidRPr="00273005" w:rsidRDefault="00B970CA" w:rsidP="00100EE9">
      <w:pPr>
        <w:numPr>
          <w:ilvl w:val="0"/>
          <w:numId w:val="9"/>
        </w:numPr>
        <w:shd w:val="clear" w:color="auto" w:fill="FFFFFF" w:themeFill="background1"/>
        <w:tabs>
          <w:tab w:val="right" w:pos="426"/>
        </w:tabs>
        <w:spacing w:before="120"/>
        <w:ind w:left="0" w:firstLine="0"/>
        <w:rPr>
          <w:noProof w:val="0"/>
          <w:lang w:eastAsia="ru-RU"/>
        </w:rPr>
      </w:pPr>
      <w:r w:rsidRPr="00273005">
        <w:rPr>
          <w:noProof w:val="0"/>
          <w:lang w:eastAsia="ru-RU"/>
        </w:rPr>
        <w:t xml:space="preserve">Denumirea și adresa organismului competent de soluționare a contestațiilor: </w:t>
      </w:r>
    </w:p>
    <w:p w14:paraId="1D374E2F" w14:textId="77777777" w:rsidR="00B970CA" w:rsidRPr="00273005" w:rsidRDefault="00B970CA" w:rsidP="00B970CA">
      <w:pPr>
        <w:shd w:val="clear" w:color="auto" w:fill="FFFFFF" w:themeFill="background1"/>
        <w:tabs>
          <w:tab w:val="right" w:pos="426"/>
        </w:tabs>
        <w:ind w:left="450"/>
        <w:rPr>
          <w:i/>
          <w:noProof w:val="0"/>
          <w:lang w:eastAsia="ru-RU"/>
        </w:rPr>
      </w:pPr>
      <w:r w:rsidRPr="00273005">
        <w:rPr>
          <w:i/>
          <w:noProof w:val="0"/>
          <w:lang w:eastAsia="ru-RU"/>
        </w:rPr>
        <w:t>Agenția Națională pentru Soluționarea Contestațiilor</w:t>
      </w:r>
    </w:p>
    <w:p w14:paraId="6DBF2AF3" w14:textId="77777777" w:rsidR="00B970CA" w:rsidRPr="00273005" w:rsidRDefault="00B970CA" w:rsidP="00B970CA">
      <w:pPr>
        <w:shd w:val="clear" w:color="auto" w:fill="FFFFFF" w:themeFill="background1"/>
        <w:tabs>
          <w:tab w:val="right" w:pos="426"/>
        </w:tabs>
        <w:ind w:left="450"/>
        <w:rPr>
          <w:i/>
          <w:noProof w:val="0"/>
          <w:lang w:eastAsia="ru-RU"/>
        </w:rPr>
      </w:pPr>
      <w:r w:rsidRPr="00273005">
        <w:rPr>
          <w:i/>
          <w:noProof w:val="0"/>
          <w:lang w:eastAsia="ru-RU"/>
        </w:rPr>
        <w:t>Adresa: mun. Chișinău, bd. Ștefan cel Mare și Sfânt nr.124 (et.4), MD 2001;</w:t>
      </w:r>
    </w:p>
    <w:p w14:paraId="59DFB03A" w14:textId="77777777" w:rsidR="00B970CA" w:rsidRPr="00273005" w:rsidRDefault="00B970CA" w:rsidP="00B970CA">
      <w:pPr>
        <w:shd w:val="clear" w:color="auto" w:fill="FFFFFF" w:themeFill="background1"/>
        <w:tabs>
          <w:tab w:val="right" w:pos="426"/>
        </w:tabs>
        <w:ind w:left="450"/>
        <w:rPr>
          <w:i/>
          <w:noProof w:val="0"/>
          <w:lang w:eastAsia="ru-RU"/>
        </w:rPr>
      </w:pPr>
      <w:r w:rsidRPr="00273005">
        <w:rPr>
          <w:i/>
          <w:noProof w:val="0"/>
          <w:lang w:eastAsia="ru-RU"/>
        </w:rPr>
        <w:t>Tel/Fax/email:022-820 652, 022 820-651, contestatii@ansc.md</w:t>
      </w:r>
    </w:p>
    <w:p w14:paraId="757875F6" w14:textId="77777777" w:rsidR="00B970CA" w:rsidRPr="00273005" w:rsidRDefault="00B970CA" w:rsidP="00100EE9">
      <w:pPr>
        <w:numPr>
          <w:ilvl w:val="0"/>
          <w:numId w:val="9"/>
        </w:numPr>
        <w:shd w:val="clear" w:color="auto" w:fill="FFFFFF" w:themeFill="background1"/>
        <w:tabs>
          <w:tab w:val="right" w:pos="426"/>
        </w:tabs>
        <w:spacing w:before="120"/>
        <w:ind w:left="360"/>
        <w:rPr>
          <w:noProof w:val="0"/>
          <w:lang w:eastAsia="ru-RU"/>
        </w:rPr>
      </w:pPr>
      <w:r w:rsidRPr="00273005">
        <w:rPr>
          <w:noProof w:val="0"/>
          <w:lang w:eastAsia="ru-RU"/>
        </w:rPr>
        <w:t>Data (datele) și referința (referințele) publicărilor anterioare în Jurnalul Oficial al Uniunii Europene privind contractul (contractele) la care se referă anunțul respectiv (dacă este cazul):__</w:t>
      </w:r>
      <w:r w:rsidR="00827073" w:rsidRPr="00273005">
        <w:rPr>
          <w:noProof w:val="0"/>
          <w:lang w:eastAsia="ru-RU"/>
        </w:rPr>
        <w:t>_____</w:t>
      </w:r>
      <w:r w:rsidR="00916291" w:rsidRPr="00273005">
        <w:rPr>
          <w:noProof w:val="0"/>
          <w:lang w:eastAsia="ru-RU"/>
        </w:rPr>
        <w:t>------</w:t>
      </w:r>
      <w:r w:rsidRPr="00273005">
        <w:rPr>
          <w:noProof w:val="0"/>
          <w:lang w:eastAsia="ru-RU"/>
        </w:rPr>
        <w:t>____</w:t>
      </w:r>
      <w:r w:rsidR="00827073" w:rsidRPr="00273005">
        <w:rPr>
          <w:noProof w:val="0"/>
          <w:lang w:eastAsia="ru-RU"/>
        </w:rPr>
        <w:t>_____</w:t>
      </w:r>
    </w:p>
    <w:p w14:paraId="295256DB" w14:textId="77777777" w:rsidR="00B970CA" w:rsidRPr="00273005" w:rsidRDefault="00B970CA" w:rsidP="00100EE9">
      <w:pPr>
        <w:numPr>
          <w:ilvl w:val="0"/>
          <w:numId w:val="9"/>
        </w:numPr>
        <w:shd w:val="clear" w:color="auto" w:fill="FFFFFF" w:themeFill="background1"/>
        <w:tabs>
          <w:tab w:val="right" w:pos="426"/>
        </w:tabs>
        <w:spacing w:before="120"/>
        <w:ind w:left="360"/>
        <w:jc w:val="both"/>
        <w:rPr>
          <w:noProof w:val="0"/>
          <w:lang w:eastAsia="ru-RU"/>
        </w:rPr>
      </w:pPr>
      <w:r w:rsidRPr="00273005">
        <w:rPr>
          <w:noProof w:val="0"/>
          <w:lang w:eastAsia="ru-RU"/>
        </w:rPr>
        <w:t>În cazul achizițiilor periodice, calendarul estimat pentru publicarea anunțurilor viitoare</w:t>
      </w:r>
      <w:r w:rsidRPr="00273005">
        <w:rPr>
          <w:noProof w:val="0"/>
          <w:shd w:val="clear" w:color="auto" w:fill="FFFFFF" w:themeFill="background1"/>
          <w:lang w:eastAsia="ru-RU"/>
        </w:rPr>
        <w:t>:</w:t>
      </w:r>
      <w:r w:rsidR="00916291" w:rsidRPr="00273005">
        <w:rPr>
          <w:noProof w:val="0"/>
          <w:shd w:val="clear" w:color="auto" w:fill="FFFFFF" w:themeFill="background1"/>
          <w:lang w:eastAsia="ru-RU"/>
        </w:rPr>
        <w:t xml:space="preserve"> </w:t>
      </w:r>
      <w:r w:rsidR="00827073" w:rsidRPr="00273005">
        <w:rPr>
          <w:noProof w:val="0"/>
          <w:shd w:val="clear" w:color="auto" w:fill="FFFFFF" w:themeFill="background1"/>
          <w:lang w:eastAsia="ru-RU"/>
        </w:rPr>
        <w:t>----</w:t>
      </w:r>
    </w:p>
    <w:p w14:paraId="56DAC608" w14:textId="77777777" w:rsidR="00B970CA" w:rsidRPr="00273005" w:rsidRDefault="00B970CA" w:rsidP="00100EE9">
      <w:pPr>
        <w:numPr>
          <w:ilvl w:val="0"/>
          <w:numId w:val="9"/>
        </w:numPr>
        <w:shd w:val="clear" w:color="auto" w:fill="FFFFFF" w:themeFill="background1"/>
        <w:tabs>
          <w:tab w:val="right" w:pos="426"/>
        </w:tabs>
        <w:spacing w:before="120"/>
        <w:ind w:left="360"/>
        <w:jc w:val="both"/>
        <w:rPr>
          <w:noProof w:val="0"/>
          <w:lang w:eastAsia="ru-RU"/>
        </w:rPr>
      </w:pPr>
      <w:r w:rsidRPr="00273005">
        <w:rPr>
          <w:noProof w:val="0"/>
          <w:lang w:eastAsia="ru-RU"/>
        </w:rPr>
        <w:t xml:space="preserve">Data publicării anunțului de intenție sau, după caz, precizarea că nu a fost publicat un astfel de </w:t>
      </w:r>
      <w:r w:rsidR="00916291" w:rsidRPr="00273005">
        <w:rPr>
          <w:noProof w:val="0"/>
          <w:shd w:val="clear" w:color="auto" w:fill="FFFFFF" w:themeFill="background1"/>
          <w:lang w:eastAsia="ru-RU"/>
        </w:rPr>
        <w:t>anunț</w:t>
      </w:r>
      <w:r w:rsidRPr="00273005">
        <w:rPr>
          <w:noProof w:val="0"/>
          <w:shd w:val="clear" w:color="auto" w:fill="FFFFFF" w:themeFill="background1"/>
          <w:lang w:eastAsia="ru-RU"/>
        </w:rPr>
        <w:t>:</w:t>
      </w:r>
      <w:r w:rsidR="00916291" w:rsidRPr="00273005">
        <w:rPr>
          <w:noProof w:val="0"/>
          <w:shd w:val="clear" w:color="auto" w:fill="FFFFFF" w:themeFill="background1"/>
          <w:lang w:eastAsia="ru-RU"/>
        </w:rPr>
        <w:t xml:space="preserve"> </w:t>
      </w:r>
      <w:r w:rsidR="00E416F3" w:rsidRPr="00273005">
        <w:rPr>
          <w:b/>
          <w:noProof w:val="0"/>
          <w:shd w:val="clear" w:color="auto" w:fill="FFFFFF" w:themeFill="background1"/>
          <w:lang w:eastAsia="ru-RU"/>
        </w:rPr>
        <w:t>BAP nr.97 din 09.11.2021</w:t>
      </w:r>
    </w:p>
    <w:p w14:paraId="21EBFCC5" w14:textId="77777777" w:rsidR="00B970CA" w:rsidRPr="00273005" w:rsidRDefault="00B970CA" w:rsidP="00100EE9">
      <w:pPr>
        <w:numPr>
          <w:ilvl w:val="0"/>
          <w:numId w:val="9"/>
        </w:numPr>
        <w:shd w:val="clear" w:color="auto" w:fill="FFFFFF" w:themeFill="background1"/>
        <w:tabs>
          <w:tab w:val="right" w:pos="426"/>
        </w:tabs>
        <w:spacing w:before="120"/>
        <w:ind w:left="0" w:firstLine="0"/>
        <w:rPr>
          <w:noProof w:val="0"/>
          <w:lang w:eastAsia="ru-RU"/>
        </w:rPr>
      </w:pPr>
      <w:r w:rsidRPr="00273005">
        <w:rPr>
          <w:noProof w:val="0"/>
          <w:lang w:eastAsia="ru-RU"/>
        </w:rPr>
        <w:t>Data transmiterii spre publicare a anunțului de participar</w:t>
      </w:r>
      <w:r w:rsidRPr="00273005">
        <w:rPr>
          <w:noProof w:val="0"/>
          <w:shd w:val="clear" w:color="auto" w:fill="FFFFFF" w:themeFill="background1"/>
          <w:lang w:eastAsia="ru-RU"/>
        </w:rPr>
        <w:t>e:</w:t>
      </w:r>
      <w:r w:rsidR="00E416F3" w:rsidRPr="00273005">
        <w:rPr>
          <w:noProof w:val="0"/>
          <w:shd w:val="clear" w:color="auto" w:fill="FFFFFF" w:themeFill="background1"/>
          <w:lang w:eastAsia="ru-RU"/>
        </w:rPr>
        <w:t xml:space="preserve"> </w:t>
      </w:r>
      <w:r w:rsidRPr="00273005">
        <w:rPr>
          <w:noProof w:val="0"/>
          <w:shd w:val="clear" w:color="auto" w:fill="FFFFFF" w:themeFill="background1"/>
          <w:lang w:eastAsia="ru-RU"/>
        </w:rPr>
        <w:t>__________________</w:t>
      </w:r>
    </w:p>
    <w:p w14:paraId="754CDF90" w14:textId="77777777" w:rsidR="00B970CA" w:rsidRPr="00273005" w:rsidRDefault="00B970CA" w:rsidP="00100EE9">
      <w:pPr>
        <w:numPr>
          <w:ilvl w:val="0"/>
          <w:numId w:val="9"/>
        </w:numPr>
        <w:shd w:val="clear" w:color="auto" w:fill="FFFFFF" w:themeFill="background1"/>
        <w:tabs>
          <w:tab w:val="right" w:pos="426"/>
        </w:tabs>
        <w:spacing w:before="120"/>
        <w:ind w:left="0" w:firstLine="0"/>
        <w:rPr>
          <w:noProof w:val="0"/>
          <w:lang w:eastAsia="ru-RU"/>
        </w:rPr>
      </w:pPr>
      <w:r w:rsidRPr="00273005">
        <w:rPr>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186"/>
        <w:gridCol w:w="3714"/>
      </w:tblGrid>
      <w:tr w:rsidR="00B970CA" w:rsidRPr="00273005" w14:paraId="16359499" w14:textId="77777777" w:rsidTr="00F44D8B">
        <w:tc>
          <w:tcPr>
            <w:tcW w:w="5305" w:type="dxa"/>
            <w:shd w:val="clear" w:color="auto" w:fill="FFFFFF" w:themeFill="background1"/>
          </w:tcPr>
          <w:p w14:paraId="21299AE4" w14:textId="77777777" w:rsidR="00B970CA" w:rsidRPr="00273005" w:rsidRDefault="00B970CA" w:rsidP="00F44D8B">
            <w:pPr>
              <w:shd w:val="clear" w:color="auto" w:fill="FFFFFF" w:themeFill="background1"/>
              <w:tabs>
                <w:tab w:val="right" w:pos="426"/>
              </w:tabs>
              <w:rPr>
                <w:noProof w:val="0"/>
                <w:lang w:eastAsia="ru-RU"/>
              </w:rPr>
            </w:pPr>
            <w:r w:rsidRPr="00273005">
              <w:rPr>
                <w:noProof w:val="0"/>
                <w:lang w:eastAsia="ru-RU"/>
              </w:rPr>
              <w:t>Denumirea instrumentului electronic</w:t>
            </w:r>
          </w:p>
        </w:tc>
        <w:tc>
          <w:tcPr>
            <w:tcW w:w="3785" w:type="dxa"/>
            <w:shd w:val="clear" w:color="auto" w:fill="FFFFFF" w:themeFill="background1"/>
          </w:tcPr>
          <w:p w14:paraId="5427CECE" w14:textId="77777777" w:rsidR="00B970CA" w:rsidRPr="00273005" w:rsidRDefault="00B970CA" w:rsidP="00F44D8B">
            <w:pPr>
              <w:shd w:val="clear" w:color="auto" w:fill="FFFFFF" w:themeFill="background1"/>
              <w:tabs>
                <w:tab w:val="right" w:pos="426"/>
              </w:tabs>
              <w:rPr>
                <w:noProof w:val="0"/>
                <w:lang w:eastAsia="ru-RU"/>
              </w:rPr>
            </w:pPr>
            <w:r w:rsidRPr="00273005">
              <w:rPr>
                <w:noProof w:val="0"/>
                <w:lang w:eastAsia="ru-RU"/>
              </w:rPr>
              <w:t>Se va utiliza/accepta sau nu</w:t>
            </w:r>
          </w:p>
        </w:tc>
      </w:tr>
      <w:tr w:rsidR="00B970CA" w:rsidRPr="00273005" w14:paraId="55D3ECFF" w14:textId="77777777" w:rsidTr="00F44D8B">
        <w:tc>
          <w:tcPr>
            <w:tcW w:w="5305" w:type="dxa"/>
            <w:shd w:val="clear" w:color="auto" w:fill="FFFFFF" w:themeFill="background1"/>
          </w:tcPr>
          <w:p w14:paraId="20926A4E" w14:textId="77777777" w:rsidR="00B970CA" w:rsidRPr="00273005" w:rsidRDefault="00B970CA" w:rsidP="00F44D8B">
            <w:pPr>
              <w:shd w:val="clear" w:color="auto" w:fill="FFFFFF" w:themeFill="background1"/>
              <w:tabs>
                <w:tab w:val="right" w:pos="426"/>
              </w:tabs>
              <w:rPr>
                <w:noProof w:val="0"/>
                <w:lang w:eastAsia="ru-RU"/>
              </w:rPr>
            </w:pPr>
            <w:r w:rsidRPr="00273005">
              <w:rPr>
                <w:noProof w:val="0"/>
                <w:lang w:eastAsia="ru-RU"/>
              </w:rPr>
              <w:t>Depunerea electronică a ofertelor sau a cererilor de participare</w:t>
            </w:r>
          </w:p>
        </w:tc>
        <w:tc>
          <w:tcPr>
            <w:tcW w:w="3785" w:type="dxa"/>
            <w:shd w:val="clear" w:color="auto" w:fill="FFFFFF" w:themeFill="background1"/>
          </w:tcPr>
          <w:p w14:paraId="2C04F912" w14:textId="77777777" w:rsidR="00B970CA" w:rsidRPr="00273005" w:rsidRDefault="00E416F3" w:rsidP="00F44D8B">
            <w:pPr>
              <w:shd w:val="clear" w:color="auto" w:fill="FFFFFF" w:themeFill="background1"/>
              <w:tabs>
                <w:tab w:val="right" w:pos="426"/>
              </w:tabs>
              <w:rPr>
                <w:b/>
                <w:noProof w:val="0"/>
                <w:lang w:eastAsia="ru-RU"/>
              </w:rPr>
            </w:pPr>
            <w:r w:rsidRPr="00273005">
              <w:rPr>
                <w:b/>
                <w:noProof w:val="0"/>
                <w:lang w:eastAsia="ru-RU"/>
              </w:rPr>
              <w:t>da</w:t>
            </w:r>
          </w:p>
        </w:tc>
      </w:tr>
      <w:tr w:rsidR="00B970CA" w:rsidRPr="00273005" w14:paraId="5242D357" w14:textId="77777777" w:rsidTr="00F44D8B">
        <w:tc>
          <w:tcPr>
            <w:tcW w:w="5305" w:type="dxa"/>
            <w:shd w:val="clear" w:color="auto" w:fill="FFFFFF" w:themeFill="background1"/>
          </w:tcPr>
          <w:p w14:paraId="3E37DB16" w14:textId="77777777" w:rsidR="00B970CA" w:rsidRPr="00273005" w:rsidRDefault="00B970CA" w:rsidP="00F44D8B">
            <w:pPr>
              <w:shd w:val="clear" w:color="auto" w:fill="FFFFFF" w:themeFill="background1"/>
              <w:tabs>
                <w:tab w:val="right" w:pos="426"/>
              </w:tabs>
              <w:rPr>
                <w:noProof w:val="0"/>
                <w:lang w:eastAsia="ru-RU"/>
              </w:rPr>
            </w:pPr>
            <w:r w:rsidRPr="00273005">
              <w:rPr>
                <w:noProof w:val="0"/>
                <w:lang w:eastAsia="ru-RU"/>
              </w:rPr>
              <w:t>Sistemul de comenzi electronice</w:t>
            </w:r>
          </w:p>
        </w:tc>
        <w:tc>
          <w:tcPr>
            <w:tcW w:w="3785" w:type="dxa"/>
            <w:shd w:val="clear" w:color="auto" w:fill="FFFFFF" w:themeFill="background1"/>
          </w:tcPr>
          <w:p w14:paraId="7FDCBCC5" w14:textId="77777777" w:rsidR="00B970CA" w:rsidRPr="00273005" w:rsidRDefault="00E416F3" w:rsidP="00F44D8B">
            <w:pPr>
              <w:shd w:val="clear" w:color="auto" w:fill="FFFFFF" w:themeFill="background1"/>
              <w:tabs>
                <w:tab w:val="right" w:pos="426"/>
              </w:tabs>
              <w:rPr>
                <w:b/>
                <w:noProof w:val="0"/>
                <w:lang w:eastAsia="ru-RU"/>
              </w:rPr>
            </w:pPr>
            <w:r w:rsidRPr="00273005">
              <w:rPr>
                <w:b/>
                <w:noProof w:val="0"/>
                <w:lang w:eastAsia="ru-RU"/>
              </w:rPr>
              <w:t>da</w:t>
            </w:r>
          </w:p>
        </w:tc>
      </w:tr>
      <w:tr w:rsidR="00B970CA" w:rsidRPr="00273005" w14:paraId="0BFED0B6" w14:textId="77777777" w:rsidTr="00F44D8B">
        <w:tc>
          <w:tcPr>
            <w:tcW w:w="5305" w:type="dxa"/>
            <w:shd w:val="clear" w:color="auto" w:fill="FFFFFF" w:themeFill="background1"/>
          </w:tcPr>
          <w:p w14:paraId="68B2A185" w14:textId="77777777" w:rsidR="00B970CA" w:rsidRPr="00273005" w:rsidRDefault="00B970CA" w:rsidP="00F44D8B">
            <w:pPr>
              <w:shd w:val="clear" w:color="auto" w:fill="FFFFFF" w:themeFill="background1"/>
              <w:tabs>
                <w:tab w:val="right" w:pos="426"/>
              </w:tabs>
              <w:rPr>
                <w:noProof w:val="0"/>
                <w:lang w:eastAsia="ru-RU"/>
              </w:rPr>
            </w:pPr>
            <w:r w:rsidRPr="00273005">
              <w:rPr>
                <w:noProof w:val="0"/>
                <w:lang w:eastAsia="ru-RU"/>
              </w:rPr>
              <w:t>Facturarea electronică</w:t>
            </w:r>
          </w:p>
        </w:tc>
        <w:tc>
          <w:tcPr>
            <w:tcW w:w="3785" w:type="dxa"/>
            <w:shd w:val="clear" w:color="auto" w:fill="FFFFFF" w:themeFill="background1"/>
          </w:tcPr>
          <w:p w14:paraId="27EB6141" w14:textId="77777777" w:rsidR="00B970CA" w:rsidRPr="00273005" w:rsidRDefault="00E416F3" w:rsidP="00F44D8B">
            <w:pPr>
              <w:shd w:val="clear" w:color="auto" w:fill="FFFFFF" w:themeFill="background1"/>
              <w:tabs>
                <w:tab w:val="right" w:pos="426"/>
              </w:tabs>
              <w:rPr>
                <w:b/>
                <w:noProof w:val="0"/>
                <w:lang w:eastAsia="ru-RU"/>
              </w:rPr>
            </w:pPr>
            <w:r w:rsidRPr="00273005">
              <w:rPr>
                <w:b/>
                <w:noProof w:val="0"/>
                <w:lang w:eastAsia="ru-RU"/>
              </w:rPr>
              <w:t>da</w:t>
            </w:r>
          </w:p>
        </w:tc>
      </w:tr>
      <w:tr w:rsidR="00B970CA" w:rsidRPr="00273005" w14:paraId="0ED657BB" w14:textId="77777777" w:rsidTr="00F44D8B">
        <w:trPr>
          <w:trHeight w:val="77"/>
        </w:trPr>
        <w:tc>
          <w:tcPr>
            <w:tcW w:w="5305" w:type="dxa"/>
            <w:shd w:val="clear" w:color="auto" w:fill="FFFFFF" w:themeFill="background1"/>
          </w:tcPr>
          <w:p w14:paraId="49997E47" w14:textId="77777777" w:rsidR="00B970CA" w:rsidRPr="00273005" w:rsidRDefault="00B970CA" w:rsidP="00F44D8B">
            <w:pPr>
              <w:shd w:val="clear" w:color="auto" w:fill="FFFFFF" w:themeFill="background1"/>
              <w:tabs>
                <w:tab w:val="right" w:pos="426"/>
              </w:tabs>
              <w:rPr>
                <w:noProof w:val="0"/>
                <w:lang w:eastAsia="ru-RU"/>
              </w:rPr>
            </w:pPr>
            <w:r w:rsidRPr="00273005">
              <w:rPr>
                <w:noProof w:val="0"/>
                <w:lang w:eastAsia="ru-RU"/>
              </w:rPr>
              <w:t>Plățile electronice</w:t>
            </w:r>
          </w:p>
        </w:tc>
        <w:tc>
          <w:tcPr>
            <w:tcW w:w="3785" w:type="dxa"/>
            <w:shd w:val="clear" w:color="auto" w:fill="FFFFFF" w:themeFill="background1"/>
          </w:tcPr>
          <w:p w14:paraId="208E516C" w14:textId="77777777" w:rsidR="00B970CA" w:rsidRPr="00273005" w:rsidRDefault="00E416F3" w:rsidP="00F44D8B">
            <w:pPr>
              <w:shd w:val="clear" w:color="auto" w:fill="FFFFFF" w:themeFill="background1"/>
              <w:tabs>
                <w:tab w:val="right" w:pos="426"/>
              </w:tabs>
              <w:rPr>
                <w:b/>
                <w:noProof w:val="0"/>
                <w:lang w:eastAsia="ru-RU"/>
              </w:rPr>
            </w:pPr>
            <w:r w:rsidRPr="00273005">
              <w:rPr>
                <w:b/>
                <w:noProof w:val="0"/>
                <w:lang w:eastAsia="ru-RU"/>
              </w:rPr>
              <w:t>da</w:t>
            </w:r>
          </w:p>
        </w:tc>
      </w:tr>
    </w:tbl>
    <w:p w14:paraId="4FF05CF3" w14:textId="77777777" w:rsidR="00B970CA" w:rsidRPr="00273005" w:rsidRDefault="00B970CA" w:rsidP="00100EE9">
      <w:pPr>
        <w:numPr>
          <w:ilvl w:val="0"/>
          <w:numId w:val="9"/>
        </w:numPr>
        <w:shd w:val="clear" w:color="auto" w:fill="FFFFFF" w:themeFill="background1"/>
        <w:tabs>
          <w:tab w:val="right" w:pos="426"/>
        </w:tabs>
        <w:spacing w:before="120"/>
        <w:ind w:left="360"/>
        <w:rPr>
          <w:b/>
          <w:noProof w:val="0"/>
          <w:lang w:eastAsia="ru-RU"/>
        </w:rPr>
      </w:pPr>
      <w:r w:rsidRPr="00273005">
        <w:rPr>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E416F3" w:rsidRPr="00273005">
        <w:rPr>
          <w:b/>
          <w:noProof w:val="0"/>
          <w:lang w:eastAsia="ru-RU"/>
        </w:rPr>
        <w:t>DA</w:t>
      </w:r>
    </w:p>
    <w:p w14:paraId="532AC313" w14:textId="77777777" w:rsidR="00B970CA" w:rsidRPr="00273005" w:rsidRDefault="00B970CA" w:rsidP="00100EE9">
      <w:pPr>
        <w:numPr>
          <w:ilvl w:val="0"/>
          <w:numId w:val="9"/>
        </w:numPr>
        <w:shd w:val="clear" w:color="auto" w:fill="FFFFFF" w:themeFill="background1"/>
        <w:tabs>
          <w:tab w:val="right" w:pos="426"/>
        </w:tabs>
        <w:spacing w:before="120"/>
        <w:ind w:left="0" w:firstLine="0"/>
        <w:rPr>
          <w:noProof w:val="0"/>
          <w:lang w:eastAsia="ru-RU"/>
        </w:rPr>
      </w:pPr>
      <w:r w:rsidRPr="00273005">
        <w:rPr>
          <w:noProof w:val="0"/>
          <w:lang w:eastAsia="ru-RU"/>
        </w:rPr>
        <w:t xml:space="preserve">Alte informații relevante: </w:t>
      </w:r>
      <w:r w:rsidRPr="00273005">
        <w:rPr>
          <w:noProof w:val="0"/>
          <w:shd w:val="clear" w:color="auto" w:fill="FFFFFF" w:themeFill="background1"/>
          <w:lang w:eastAsia="ru-RU"/>
        </w:rPr>
        <w:t>_______________________________________________</w:t>
      </w:r>
    </w:p>
    <w:p w14:paraId="2A8A7FDA" w14:textId="77777777" w:rsidR="00B970CA" w:rsidRPr="00273005" w:rsidRDefault="00B970CA" w:rsidP="00B970CA">
      <w:pPr>
        <w:shd w:val="clear" w:color="auto" w:fill="FFFFFF" w:themeFill="background1"/>
        <w:spacing w:before="120" w:after="120"/>
        <w:rPr>
          <w:noProof w:val="0"/>
          <w:lang w:eastAsia="ru-RU"/>
        </w:rPr>
      </w:pPr>
    </w:p>
    <w:p w14:paraId="1E57A0C5" w14:textId="77777777" w:rsidR="00B970CA" w:rsidRPr="00273005" w:rsidRDefault="00B970CA" w:rsidP="00B970CA">
      <w:pPr>
        <w:shd w:val="clear" w:color="auto" w:fill="FFFFFF" w:themeFill="background1"/>
        <w:tabs>
          <w:tab w:val="left" w:pos="284"/>
          <w:tab w:val="left" w:pos="426"/>
          <w:tab w:val="decimal" w:pos="8364"/>
        </w:tabs>
        <w:spacing w:line="276" w:lineRule="auto"/>
        <w:ind w:left="-284" w:right="-144" w:firstLine="284"/>
        <w:rPr>
          <w:bCs/>
          <w:color w:val="000000"/>
        </w:rPr>
      </w:pPr>
      <w:r w:rsidRPr="00273005">
        <w:rPr>
          <w:noProof w:val="0"/>
          <w:lang w:eastAsia="ru-RU"/>
        </w:rPr>
        <w:t xml:space="preserve">Conducătorul grupului de lucru:  </w:t>
      </w:r>
      <w:r w:rsidR="004F152C" w:rsidRPr="00273005">
        <w:rPr>
          <w:noProof w:val="0"/>
          <w:lang w:eastAsia="ru-RU"/>
        </w:rPr>
        <w:t xml:space="preserve"> </w:t>
      </w:r>
      <w:r w:rsidRPr="00273005">
        <w:rPr>
          <w:noProof w:val="0"/>
          <w:shd w:val="clear" w:color="auto" w:fill="FFFFFF" w:themeFill="background1"/>
          <w:lang w:eastAsia="ru-RU"/>
        </w:rPr>
        <w:t xml:space="preserve">______________________________  </w:t>
      </w:r>
      <w:r w:rsidRPr="00273005">
        <w:t>.</w:t>
      </w:r>
    </w:p>
    <w:p w14:paraId="22BF5F7D" w14:textId="77777777" w:rsidR="00B970CA" w:rsidRPr="00273005" w:rsidRDefault="00B970CA" w:rsidP="00B970CA">
      <w:pPr>
        <w:tabs>
          <w:tab w:val="decimal" w:pos="8364"/>
        </w:tabs>
        <w:spacing w:line="276" w:lineRule="auto"/>
        <w:ind w:right="-144"/>
        <w:jc w:val="center"/>
        <w:rPr>
          <w:bCs/>
          <w:color w:val="000000"/>
        </w:rPr>
      </w:pPr>
    </w:p>
    <w:p w14:paraId="22BF018C" w14:textId="77777777" w:rsidR="00F523DD" w:rsidRPr="00273005" w:rsidRDefault="00F523DD"/>
    <w:sectPr w:rsidR="00F523DD" w:rsidRPr="00273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3D6768"/>
    <w:multiLevelType w:val="hybridMultilevel"/>
    <w:tmpl w:val="3E6C1112"/>
    <w:lvl w:ilvl="0" w:tplc="37DC5BB4">
      <w:start w:val="1"/>
      <w:numFmt w:val="decimal"/>
      <w:lvlText w:val="%1."/>
      <w:lvlJc w:val="left"/>
      <w:pPr>
        <w:ind w:left="360" w:hanging="360"/>
      </w:pPr>
      <w:rPr>
        <w:rFonts w:hint="default"/>
        <w:b/>
        <w:lang w:val="it-IT"/>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43096D58"/>
    <w:multiLevelType w:val="hybridMultilevel"/>
    <w:tmpl w:val="97E0E982"/>
    <w:lvl w:ilvl="0" w:tplc="C48CA8C6">
      <w:start w:val="1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38E47FA"/>
    <w:multiLevelType w:val="hybridMultilevel"/>
    <w:tmpl w:val="1550F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FA67E2"/>
    <w:multiLevelType w:val="hybridMultilevel"/>
    <w:tmpl w:val="2CB2FB9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CA375B3"/>
    <w:multiLevelType w:val="hybridMultilevel"/>
    <w:tmpl w:val="095C5A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3A36DB"/>
    <w:multiLevelType w:val="hybridMultilevel"/>
    <w:tmpl w:val="689A3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8"/>
  </w:num>
  <w:num w:numId="2">
    <w:abstractNumId w:val="1"/>
  </w:num>
  <w:num w:numId="3">
    <w:abstractNumId w:val="0"/>
  </w:num>
  <w:num w:numId="4">
    <w:abstractNumId w:val="5"/>
  </w:num>
  <w:num w:numId="5">
    <w:abstractNumId w:val="3"/>
  </w:num>
  <w:num w:numId="6">
    <w:abstractNumId w:val="7"/>
  </w:num>
  <w:num w:numId="7">
    <w:abstractNumId w:val="4"/>
  </w:num>
  <w:num w:numId="8">
    <w:abstractNumId w:val="6"/>
  </w:num>
  <w:num w:numId="9">
    <w:abstractNumId w:val="2"/>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6F"/>
    <w:rsid w:val="00005322"/>
    <w:rsid w:val="00005BFF"/>
    <w:rsid w:val="000564A4"/>
    <w:rsid w:val="0007608A"/>
    <w:rsid w:val="00095CD3"/>
    <w:rsid w:val="000B35C2"/>
    <w:rsid w:val="000B5F7B"/>
    <w:rsid w:val="00100EE9"/>
    <w:rsid w:val="00237B30"/>
    <w:rsid w:val="00246AF6"/>
    <w:rsid w:val="00273005"/>
    <w:rsid w:val="003165B3"/>
    <w:rsid w:val="003213F5"/>
    <w:rsid w:val="0034302D"/>
    <w:rsid w:val="003D1AC7"/>
    <w:rsid w:val="00462334"/>
    <w:rsid w:val="00480EBB"/>
    <w:rsid w:val="00481BCB"/>
    <w:rsid w:val="00496F6F"/>
    <w:rsid w:val="004A5C15"/>
    <w:rsid w:val="004F152C"/>
    <w:rsid w:val="005314B9"/>
    <w:rsid w:val="00532D91"/>
    <w:rsid w:val="00574748"/>
    <w:rsid w:val="005748EC"/>
    <w:rsid w:val="005C7C8F"/>
    <w:rsid w:val="005F238F"/>
    <w:rsid w:val="006024C3"/>
    <w:rsid w:val="0067432E"/>
    <w:rsid w:val="006A7758"/>
    <w:rsid w:val="006B208C"/>
    <w:rsid w:val="006B2B81"/>
    <w:rsid w:val="006D00B0"/>
    <w:rsid w:val="006E14F4"/>
    <w:rsid w:val="00706DF9"/>
    <w:rsid w:val="007323C2"/>
    <w:rsid w:val="007762A4"/>
    <w:rsid w:val="007813F6"/>
    <w:rsid w:val="007914B7"/>
    <w:rsid w:val="007F3F8D"/>
    <w:rsid w:val="00827073"/>
    <w:rsid w:val="00837004"/>
    <w:rsid w:val="00890BDE"/>
    <w:rsid w:val="008B4867"/>
    <w:rsid w:val="00916291"/>
    <w:rsid w:val="009D2FC1"/>
    <w:rsid w:val="009D3C2C"/>
    <w:rsid w:val="00A932B8"/>
    <w:rsid w:val="00AB5F35"/>
    <w:rsid w:val="00B13E37"/>
    <w:rsid w:val="00B71E84"/>
    <w:rsid w:val="00B970CA"/>
    <w:rsid w:val="00BC632D"/>
    <w:rsid w:val="00BC6456"/>
    <w:rsid w:val="00BE1766"/>
    <w:rsid w:val="00C03DAE"/>
    <w:rsid w:val="00C123A1"/>
    <w:rsid w:val="00C221E8"/>
    <w:rsid w:val="00C46DBB"/>
    <w:rsid w:val="00CA6255"/>
    <w:rsid w:val="00CD44FB"/>
    <w:rsid w:val="00DB67F6"/>
    <w:rsid w:val="00DE6E0C"/>
    <w:rsid w:val="00DE7087"/>
    <w:rsid w:val="00E06AFC"/>
    <w:rsid w:val="00E416F3"/>
    <w:rsid w:val="00E53305"/>
    <w:rsid w:val="00E55912"/>
    <w:rsid w:val="00E86419"/>
    <w:rsid w:val="00F21542"/>
    <w:rsid w:val="00F523DD"/>
    <w:rsid w:val="00F60C62"/>
    <w:rsid w:val="00F8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8242"/>
  <w15:chartTrackingRefBased/>
  <w15:docId w15:val="{D3FFB0C8-336F-47AB-B268-7D932B16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0CA"/>
    <w:pPr>
      <w:spacing w:after="0" w:line="240" w:lineRule="auto"/>
    </w:pPr>
    <w:rPr>
      <w:rFonts w:ascii="Times New Roman" w:eastAsia="Times New Roman" w:hAnsi="Times New Roman" w:cs="Times New Roman"/>
      <w:noProof/>
      <w:sz w:val="24"/>
      <w:szCs w:val="24"/>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B970CA"/>
    <w:pPr>
      <w:numPr>
        <w:numId w:val="1"/>
      </w:numPr>
      <w:tabs>
        <w:tab w:val="left" w:pos="1134"/>
      </w:tabs>
      <w:jc w:val="both"/>
    </w:pPr>
    <w:rPr>
      <w:noProof w:val="0"/>
      <w:lang w:val="en-US"/>
    </w:rPr>
  </w:style>
  <w:style w:type="table" w:customStyle="1" w:styleId="Grigliatabella2">
    <w:name w:val="Griglia tabella2"/>
    <w:basedOn w:val="a2"/>
    <w:next w:val="a5"/>
    <w:uiPriority w:val="39"/>
    <w:rsid w:val="00B970CA"/>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HotarirePunct1 Знак"/>
    <w:link w:val="a"/>
    <w:uiPriority w:val="34"/>
    <w:locked/>
    <w:rsid w:val="00B970CA"/>
    <w:rPr>
      <w:rFonts w:ascii="Times New Roman" w:eastAsia="Times New Roman" w:hAnsi="Times New Roman" w:cs="Times New Roman"/>
      <w:sz w:val="24"/>
      <w:szCs w:val="24"/>
      <w:lang w:val="en-US"/>
    </w:rPr>
  </w:style>
  <w:style w:type="table" w:styleId="a5">
    <w:name w:val="Table Grid"/>
    <w:basedOn w:val="a2"/>
    <w:uiPriority w:val="39"/>
    <w:rsid w:val="00B9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unhideWhenUsed/>
    <w:rsid w:val="00C123A1"/>
    <w:rPr>
      <w:color w:val="0563C1" w:themeColor="hyperlink"/>
      <w:u w:val="single"/>
    </w:rPr>
  </w:style>
  <w:style w:type="paragraph" w:styleId="a7">
    <w:name w:val="Body Text Indent"/>
    <w:basedOn w:val="a0"/>
    <w:link w:val="a8"/>
    <w:uiPriority w:val="99"/>
    <w:semiHidden/>
    <w:unhideWhenUsed/>
    <w:rsid w:val="0007608A"/>
    <w:pPr>
      <w:spacing w:after="120"/>
      <w:ind w:left="283"/>
    </w:pPr>
    <w:rPr>
      <w:noProof w:val="0"/>
      <w:sz w:val="20"/>
      <w:szCs w:val="20"/>
      <w:lang w:val="ru-RU" w:eastAsia="ru-RU"/>
    </w:rPr>
  </w:style>
  <w:style w:type="character" w:customStyle="1" w:styleId="a8">
    <w:name w:val="Основной текст с отступом Знак"/>
    <w:basedOn w:val="a1"/>
    <w:link w:val="a7"/>
    <w:uiPriority w:val="99"/>
    <w:semiHidden/>
    <w:rsid w:val="0007608A"/>
    <w:rPr>
      <w:rFonts w:ascii="Times New Roman" w:eastAsia="Times New Roman" w:hAnsi="Times New Roman" w:cs="Times New Roman"/>
      <w:sz w:val="20"/>
      <w:szCs w:val="20"/>
      <w:lang w:eastAsia="ru-RU"/>
    </w:rPr>
  </w:style>
  <w:style w:type="paragraph" w:styleId="a9">
    <w:name w:val="Balloon Text"/>
    <w:basedOn w:val="a0"/>
    <w:link w:val="aa"/>
    <w:uiPriority w:val="99"/>
    <w:semiHidden/>
    <w:unhideWhenUsed/>
    <w:rsid w:val="00532D91"/>
    <w:rPr>
      <w:rFonts w:ascii="Segoe UI" w:hAnsi="Segoe UI" w:cs="Segoe UI"/>
      <w:sz w:val="18"/>
      <w:szCs w:val="18"/>
    </w:rPr>
  </w:style>
  <w:style w:type="character" w:customStyle="1" w:styleId="aa">
    <w:name w:val="Текст выноски Знак"/>
    <w:basedOn w:val="a1"/>
    <w:link w:val="a9"/>
    <w:uiPriority w:val="99"/>
    <w:semiHidden/>
    <w:rsid w:val="00532D91"/>
    <w:rPr>
      <w:rFonts w:ascii="Segoe UI" w:eastAsia="Times New Roman" w:hAnsi="Segoe UI" w:cs="Segoe UI"/>
      <w:noProof/>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if.gov.md" TargetMode="External"/><Relationship Id="rId5" Type="http://schemas.openxmlformats.org/officeDocument/2006/relationships/hyperlink" Target="mailto:ctif@ctif.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2022</Words>
  <Characters>11532</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Caba-Bradu</dc:creator>
  <cp:keywords/>
  <dc:description/>
  <cp:lastModifiedBy>Ina Caba-Bradu</cp:lastModifiedBy>
  <cp:revision>2</cp:revision>
  <dcterms:created xsi:type="dcterms:W3CDTF">2021-11-11T06:22:00Z</dcterms:created>
  <dcterms:modified xsi:type="dcterms:W3CDTF">2021-11-11T06:22:00Z</dcterms:modified>
</cp:coreProperties>
</file>