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A" w:rsidRDefault="00CE6DF7">
      <w:pPr>
        <w:spacing w:after="47" w:line="259" w:lineRule="auto"/>
        <w:ind w:left="250"/>
        <w:jc w:val="center"/>
      </w:pPr>
      <w:bookmarkStart w:id="0" w:name="_GoBack"/>
      <w:bookmarkEnd w:id="0"/>
      <w:r>
        <w:rPr>
          <w:sz w:val="32"/>
        </w:rPr>
        <w:t>ANUNT DE PARTICIPARE</w:t>
      </w:r>
    </w:p>
    <w:p w:rsidR="000C7D6A" w:rsidRDefault="00CE6DF7">
      <w:pPr>
        <w:spacing w:after="135" w:line="235" w:lineRule="auto"/>
        <w:ind w:left="1533" w:right="614" w:hanging="131"/>
        <w:jc w:val="center"/>
      </w:pPr>
      <w:r>
        <w:t>privind achizitionarea serviciilor de mentenantä corectivä adaptivä a S.I.A. „DE P,J" prin procedura de achizitie COP</w:t>
      </w:r>
    </w:p>
    <w:p w:rsidR="000C7D6A" w:rsidRDefault="00CE6DF7">
      <w:pPr>
        <w:numPr>
          <w:ilvl w:val="0"/>
          <w:numId w:val="1"/>
        </w:numPr>
        <w:spacing w:after="48" w:line="259" w:lineRule="auto"/>
        <w:ind w:hanging="408"/>
      </w:pPr>
      <w:r>
        <w:rPr>
          <w:sz w:val="26"/>
        </w:rPr>
        <w:t>Denumirea autoritätii contractante: Institu!ia Publicä „ Centrul de Tehnologii Informationale în Finan!e"</w:t>
      </w:r>
    </w:p>
    <w:p w:rsidR="000C7D6A" w:rsidRDefault="00CE6DF7">
      <w:pPr>
        <w:numPr>
          <w:ilvl w:val="0"/>
          <w:numId w:val="1"/>
        </w:numPr>
        <w:spacing w:after="151" w:line="254" w:lineRule="auto"/>
        <w:ind w:hanging="408"/>
      </w:pPr>
      <w:r>
        <w:t>IDNO: 1005600036924</w:t>
      </w:r>
    </w:p>
    <w:p w:rsidR="000C7D6A" w:rsidRDefault="00CE6DF7">
      <w:pPr>
        <w:numPr>
          <w:ilvl w:val="0"/>
          <w:numId w:val="1"/>
        </w:numPr>
        <w:spacing w:after="87" w:line="254" w:lineRule="auto"/>
        <w:ind w:hanging="408"/>
      </w:pPr>
      <w:r>
        <w:t>Adresa: mun. Chi§inãu, str. C. Tãnase 7</w:t>
      </w:r>
    </w:p>
    <w:p w:rsidR="000C7D6A" w:rsidRDefault="00CE6DF7">
      <w:pPr>
        <w:numPr>
          <w:ilvl w:val="0"/>
          <w:numId w:val="1"/>
        </w:numPr>
        <w:spacing w:after="126" w:line="254" w:lineRule="auto"/>
        <w:ind w:hanging="408"/>
      </w:pPr>
      <w:r>
        <w:t>Numärul de telefon/fax: 022-26-28-73; 068693838</w:t>
      </w:r>
    </w:p>
    <w:p w:rsidR="000C7D6A" w:rsidRDefault="00CE6DF7">
      <w:pPr>
        <w:numPr>
          <w:ilvl w:val="0"/>
          <w:numId w:val="1"/>
        </w:numPr>
        <w:spacing w:after="0" w:line="259" w:lineRule="auto"/>
        <w:ind w:hanging="408"/>
      </w:pPr>
      <w:r>
        <w:rPr>
          <w:sz w:val="26"/>
        </w:rPr>
        <w:t>Adresa de e-mail de internet a autoritätii contractante:</w:t>
      </w:r>
    </w:p>
    <w:p w:rsidR="000C7D6A" w:rsidRDefault="00CE6DF7">
      <w:pPr>
        <w:spacing w:after="208" w:line="259" w:lineRule="auto"/>
        <w:ind w:left="326"/>
        <w:jc w:val="left"/>
      </w:pPr>
      <w:r>
        <w:rPr>
          <w:sz w:val="22"/>
          <w:u w:val="single" w:color="000000"/>
        </w:rPr>
        <w:t xml:space="preserve">www.cti </w:t>
      </w:r>
      <w:r>
        <w:rPr>
          <w:sz w:val="22"/>
        </w:rPr>
        <w:t xml:space="preserve">. </w:t>
      </w:r>
      <w:r>
        <w:rPr>
          <w:sz w:val="22"/>
          <w:vertAlign w:val="superscript"/>
        </w:rPr>
        <w:t>c</w:t>
      </w:r>
      <w:r>
        <w:rPr>
          <w:sz w:val="22"/>
          <w:u w:val="single" w:color="000000"/>
          <w:vertAlign w:val="superscript"/>
        </w:rPr>
        <w:t>r</w:t>
      </w:r>
      <w:r>
        <w:rPr>
          <w:sz w:val="22"/>
          <w:u w:val="single" w:color="000000"/>
        </w:rPr>
        <w:t>ov.mcl</w:t>
      </w:r>
    </w:p>
    <w:p w:rsidR="000C7D6A" w:rsidRDefault="00CE6DF7">
      <w:pPr>
        <w:numPr>
          <w:ilvl w:val="0"/>
          <w:numId w:val="1"/>
        </w:numPr>
        <w:spacing w:after="126" w:line="254" w:lineRule="auto"/>
        <w:ind w:hanging="408"/>
      </w:pPr>
      <w:r>
        <w:t>Adresa de e-mail sau de internet de la care se va putea obtine accesul l</w:t>
      </w:r>
      <w:r>
        <w:t>a documentatia de atribuire: documenta!ia de atribuire este anexatä în cadrul procedurii în SIA RSAP</w:t>
      </w:r>
    </w:p>
    <w:p w:rsidR="000C7D6A" w:rsidRDefault="00CE6DF7">
      <w:pPr>
        <w:numPr>
          <w:ilvl w:val="0"/>
          <w:numId w:val="1"/>
        </w:numPr>
        <w:spacing w:after="186" w:line="254" w:lineRule="auto"/>
        <w:ind w:hanging="408"/>
      </w:pPr>
      <w:r>
        <w:t>Tipul autoritätii contractante obiectul principal de activitate (dacä este cazul, mentiunea cä autoritatea contractantä este o autoritate centralä de achiz</w:t>
      </w:r>
      <w:r>
        <w:t>itie sau cä achizitia implicä o altä formä de achizitie comunä): Institu(ie Publicã, Servicii informationale</w:t>
      </w:r>
    </w:p>
    <w:p w:rsidR="000C7D6A" w:rsidRDefault="00CE6DF7">
      <w:pPr>
        <w:numPr>
          <w:ilvl w:val="0"/>
          <w:numId w:val="1"/>
        </w:numPr>
        <w:spacing w:after="0" w:line="259" w:lineRule="auto"/>
        <w:ind w:hanging="408"/>
      </w:pPr>
      <w:r>
        <w:rPr>
          <w:sz w:val="26"/>
        </w:rPr>
        <w:t>Cumpärätorul invitä operatorii economici interesati, care îi pot satisface necesitätile, sä participe la procedura de achizitie privind livrarea/pr</w:t>
      </w:r>
      <w:r>
        <w:rPr>
          <w:sz w:val="26"/>
        </w:rPr>
        <w:t>estarea/executarea urmätoarelor bunuri /servicii/lucräri:</w:t>
      </w:r>
    </w:p>
    <w:tbl>
      <w:tblPr>
        <w:tblStyle w:val="TableGrid"/>
        <w:tblW w:w="9315" w:type="dxa"/>
        <w:tblInd w:w="-158" w:type="dxa"/>
        <w:tblCellMar>
          <w:top w:w="140" w:type="dxa"/>
          <w:left w:w="115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975"/>
        <w:gridCol w:w="2288"/>
        <w:gridCol w:w="938"/>
        <w:gridCol w:w="1138"/>
        <w:gridCol w:w="1612"/>
        <w:gridCol w:w="1854"/>
      </w:tblGrid>
      <w:tr w:rsidR="000C7D6A">
        <w:trPr>
          <w:trHeight w:val="122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24"/>
              <w:jc w:val="left"/>
            </w:pPr>
            <w:r>
              <w:rPr>
                <w:sz w:val="20"/>
              </w:rPr>
              <w:t>d/o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1"/>
              <w:jc w:val="center"/>
            </w:pPr>
            <w:r>
              <w:rPr>
                <w:sz w:val="20"/>
              </w:rPr>
              <w:t>Cod</w:t>
            </w:r>
          </w:p>
          <w:p w:rsidR="000C7D6A" w:rsidRDefault="00CE6DF7">
            <w:pPr>
              <w:spacing w:after="0" w:line="259" w:lineRule="auto"/>
              <w:ind w:left="11"/>
              <w:jc w:val="center"/>
            </w:pPr>
            <w:r>
              <w:rPr>
                <w:sz w:val="20"/>
              </w:rPr>
              <w:t>CPV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Denumirea bunurilor/serviciilor/lucr ärilor solicitate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Unitatea de mäsurä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16"/>
              <w:jc w:val="left"/>
            </w:pPr>
            <w:r>
              <w:rPr>
                <w:sz w:val="22"/>
              </w:rPr>
              <w:t>Cantitatea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10" w:line="221" w:lineRule="auto"/>
              <w:ind w:left="0"/>
              <w:jc w:val="center"/>
            </w:pPr>
            <w:r>
              <w:rPr>
                <w:sz w:val="20"/>
              </w:rPr>
              <w:t>Specificarea tehnicä deplinä solicitatä,</w:t>
            </w:r>
          </w:p>
          <w:p w:rsidR="000C7D6A" w:rsidRDefault="00CE6DF7">
            <w:pPr>
              <w:spacing w:after="0" w:line="259" w:lineRule="auto"/>
              <w:ind w:left="341" w:hanging="178"/>
              <w:jc w:val="left"/>
            </w:pPr>
            <w:r>
              <w:rPr>
                <w:sz w:val="22"/>
              </w:rPr>
              <w:t>Standarde de referin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Valoarea estimati färä TVA (MDL)</w:t>
            </w:r>
          </w:p>
        </w:tc>
      </w:tr>
      <w:tr w:rsidR="000C7D6A">
        <w:trPr>
          <w:trHeight w:val="39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3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31"/>
              <w:jc w:val="center"/>
            </w:pPr>
            <w:r>
              <w:rPr>
                <w:sz w:val="20"/>
              </w:rPr>
              <w:t>Suma în lei färä TVA - 577500,OO</w:t>
            </w:r>
          </w:p>
        </w:tc>
      </w:tr>
      <w:tr w:rsidR="000C7D6A">
        <w:trPr>
          <w:trHeight w:val="99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5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5"/>
              <w:jc w:val="left"/>
            </w:pPr>
            <w:r>
              <w:rPr>
                <w:sz w:val="16"/>
              </w:rPr>
              <w:t>72267000-4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1" w:lineRule="auto"/>
              <w:ind w:left="0"/>
              <w:jc w:val="center"/>
            </w:pPr>
            <w:r>
              <w:rPr>
                <w:sz w:val="20"/>
              </w:rPr>
              <w:t>Servicii de mentenantä corectivä a sistemului informational automatizat</w:t>
            </w:r>
          </w:p>
          <w:p w:rsidR="000C7D6A" w:rsidRDefault="00CE6DF7">
            <w:pPr>
              <w:spacing w:after="0" w:line="259" w:lineRule="auto"/>
              <w:ind w:left="2"/>
              <w:jc w:val="center"/>
            </w:pPr>
            <w:r>
              <w:rPr>
                <w:sz w:val="20"/>
              </w:rPr>
              <w:t>„DE PJ"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 w:right="3"/>
              <w:jc w:val="center"/>
            </w:pPr>
            <w:r>
              <w:rPr>
                <w:sz w:val="20"/>
              </w:rPr>
              <w:t>Om/ore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 w:right="3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  <w:tr w:rsidR="000C7D6A">
        <w:trPr>
          <w:trHeight w:val="100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0"/>
              <w:jc w:val="center"/>
            </w:pPr>
            <w:r>
              <w:rPr>
                <w:sz w:val="18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/>
              <w:ind w:left="0"/>
              <w:jc w:val="center"/>
            </w:pPr>
            <w:r>
              <w:rPr>
                <w:sz w:val="20"/>
              </w:rPr>
              <w:t>Servicii de mentenantä adaptivä a sistemului informational automatizat</w:t>
            </w:r>
          </w:p>
          <w:p w:rsidR="000C7D6A" w:rsidRDefault="00CE6DF7">
            <w:pPr>
              <w:spacing w:after="0" w:line="259" w:lineRule="auto"/>
              <w:ind w:left="0" w:right="8"/>
              <w:jc w:val="center"/>
            </w:pPr>
            <w:r>
              <w:rPr>
                <w:sz w:val="20"/>
              </w:rPr>
              <w:t>„DE PJ"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62"/>
              <w:jc w:val="left"/>
            </w:pPr>
            <w:r>
              <w:rPr>
                <w:sz w:val="18"/>
              </w:rPr>
              <w:t>Om/ore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 w:right="13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</w:tbl>
    <w:p w:rsidR="000C7D6A" w:rsidRDefault="00CE6DF7">
      <w:pPr>
        <w:numPr>
          <w:ilvl w:val="0"/>
          <w:numId w:val="1"/>
        </w:numPr>
        <w:spacing w:after="126" w:line="254" w:lineRule="auto"/>
        <w:ind w:hanging="408"/>
      </w:pPr>
      <w:r>
        <w:t>În cazul în care contractul este împärtit pe loturi un operator economic poate depune oferta (se va selecta): 1) Pe lista întreagä</w:t>
      </w:r>
    </w:p>
    <w:p w:rsidR="000C7D6A" w:rsidRDefault="00CE6DF7">
      <w:pPr>
        <w:numPr>
          <w:ilvl w:val="0"/>
          <w:numId w:val="1"/>
        </w:numPr>
        <w:spacing w:after="5" w:line="254" w:lineRule="auto"/>
        <w:ind w:hanging="408"/>
      </w:pPr>
      <w:r>
        <w:t xml:space="preserve">Admiterea sau interzicerea ofertelor alternative: </w:t>
      </w:r>
      <w:r>
        <w:rPr>
          <w:u w:val="single" w:color="000000"/>
        </w:rPr>
        <w:t>Nu se admite</w:t>
      </w:r>
    </w:p>
    <w:p w:rsidR="000C7D6A" w:rsidRDefault="00CE6DF7">
      <w:pPr>
        <w:spacing w:after="141" w:line="259" w:lineRule="auto"/>
        <w:ind w:left="4613"/>
        <w:jc w:val="left"/>
      </w:pPr>
      <w:r>
        <w:rPr>
          <w:sz w:val="20"/>
        </w:rPr>
        <w:t>(indicati se admite sau nu se admite)</w:t>
      </w:r>
    </w:p>
    <w:p w:rsidR="000C7D6A" w:rsidRDefault="00CE6DF7">
      <w:pPr>
        <w:numPr>
          <w:ilvl w:val="0"/>
          <w:numId w:val="1"/>
        </w:numPr>
        <w:spacing w:after="106" w:line="267" w:lineRule="auto"/>
        <w:ind w:hanging="408"/>
      </w:pPr>
      <w:r>
        <w:t xml:space="preserve">Termenii conditiile de livrare/prestare/executare solicitati: Mentenanta corectivä adaptivä se va presta lunar pe parcursul anului 2023, conform solicitärilor înaintate în </w:t>
      </w:r>
      <w:r>
        <w:lastRenderedPageBreak/>
        <w:t xml:space="preserve">sistemul specializat de evidenta gestionare a </w:t>
      </w:r>
      <w:r>
        <w:t>solicitärilor, în care Beneficiarul formuleazä transmite solicitärile sale în scris prestatorului, executate conform termenilor din caietul de sarcini</w:t>
      </w:r>
    </w:p>
    <w:p w:rsidR="000C7D6A" w:rsidRDefault="00CE6DF7">
      <w:pPr>
        <w:numPr>
          <w:ilvl w:val="0"/>
          <w:numId w:val="1"/>
        </w:numPr>
        <w:spacing w:after="126" w:line="254" w:lineRule="auto"/>
        <w:ind w:hanging="408"/>
      </w:pPr>
      <w:r>
        <w:t xml:space="preserve">Termenul de valabilitate a contractului: </w:t>
      </w:r>
      <w:r>
        <w:rPr>
          <w:u w:val="single" w:color="000000"/>
        </w:rPr>
        <w:t>martie— decembrie 2023</w:t>
      </w:r>
    </w:p>
    <w:p w:rsidR="000C7D6A" w:rsidRDefault="00CE6DF7">
      <w:pPr>
        <w:numPr>
          <w:ilvl w:val="0"/>
          <w:numId w:val="1"/>
        </w:numPr>
        <w:spacing w:after="122"/>
        <w:ind w:hanging="408"/>
      </w:pPr>
      <w:r>
        <w:t>Contract de achizitie rezervat atelierelor protejate sau cä acesta poate fi executat numai în cadrul unor programe de angajare protejatä (dupä caz): Nu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7051" name="Picture 7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1" name="Picture 70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numPr>
          <w:ilvl w:val="0"/>
          <w:numId w:val="1"/>
        </w:numPr>
        <w:ind w:hanging="408"/>
      </w:pPr>
      <w:r>
        <w:t>Prestarea serviciului este rezervatä unei anumite profesii în temeiul unor acte cu putere de lege sau a</w:t>
      </w:r>
      <w:r>
        <w:t>l unor acte administrative (dupä caz): Nu</w:t>
      </w:r>
    </w:p>
    <w:p w:rsidR="000C7D6A" w:rsidRDefault="00CE6DF7">
      <w:pPr>
        <w:spacing w:after="44" w:line="259" w:lineRule="auto"/>
        <w:ind w:left="5616"/>
        <w:jc w:val="left"/>
      </w:pP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7052" name="Picture 7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" name="Picture 70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spacing w:after="153" w:line="259" w:lineRule="auto"/>
        <w:ind w:left="1277" w:right="1210" w:hanging="10"/>
        <w:jc w:val="center"/>
      </w:pPr>
      <w:r>
        <w:rPr>
          <w:sz w:val="20"/>
        </w:rPr>
        <w:t>(se mentioneazä respectivele acte cu putere de lege acte administrative)</w:t>
      </w:r>
    </w:p>
    <w:p w:rsidR="000C7D6A" w:rsidRDefault="00CE6DF7">
      <w:pPr>
        <w:numPr>
          <w:ilvl w:val="0"/>
          <w:numId w:val="1"/>
        </w:numPr>
        <w:ind w:hanging="408"/>
      </w:pPr>
      <w:r>
        <w:t>Scurta descriere a criteriilor privind eligibilitatea operatorilor economici care pot determina eliminarea acestora a criteriilor de select</w:t>
      </w:r>
      <w:r>
        <w:t xml:space="preserve">ie; nivelul minim (nivelurile minime) al (ale) cerintelor eventual impuse; se mentioneazä informatiile solicitate </w:t>
      </w:r>
      <w:r>
        <w:rPr>
          <w:noProof/>
        </w:rPr>
        <w:drawing>
          <wp:inline distT="0" distB="0" distL="0" distR="0">
            <wp:extent cx="24384" cy="125004"/>
            <wp:effectExtent l="0" t="0" r="0" b="0"/>
            <wp:docPr id="25180" name="Picture 2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0" name="Picture 251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DUAE, documentatie :</w:t>
      </w:r>
    </w:p>
    <w:tbl>
      <w:tblPr>
        <w:tblStyle w:val="TableGrid"/>
        <w:tblW w:w="9053" w:type="dxa"/>
        <w:tblInd w:w="22" w:type="dxa"/>
        <w:tblCellMar>
          <w:top w:w="24" w:type="dxa"/>
          <w:left w:w="83" w:type="dxa"/>
          <w:bottom w:w="6" w:type="dxa"/>
          <w:right w:w="91" w:type="dxa"/>
        </w:tblCellMar>
        <w:tblLook w:val="04A0" w:firstRow="1" w:lastRow="0" w:firstColumn="1" w:lastColumn="0" w:noHBand="0" w:noVBand="1"/>
      </w:tblPr>
      <w:tblGrid>
        <w:gridCol w:w="29"/>
        <w:gridCol w:w="504"/>
        <w:gridCol w:w="24"/>
        <w:gridCol w:w="3204"/>
        <w:gridCol w:w="24"/>
        <w:gridCol w:w="3031"/>
        <w:gridCol w:w="27"/>
        <w:gridCol w:w="2186"/>
        <w:gridCol w:w="24"/>
      </w:tblGrid>
      <w:tr w:rsidR="000C7D6A">
        <w:trPr>
          <w:gridAfter w:val="1"/>
          <w:wAfter w:w="24" w:type="dxa"/>
          <w:trHeight w:val="670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38"/>
              <w:jc w:val="left"/>
            </w:pPr>
            <w:r>
              <w:rPr>
                <w:sz w:val="22"/>
              </w:rPr>
              <w:t>Nr.</w:t>
            </w:r>
          </w:p>
          <w:p w:rsidR="000C7D6A" w:rsidRDefault="00CE6DF7">
            <w:pPr>
              <w:spacing w:after="0" w:line="259" w:lineRule="auto"/>
              <w:ind w:left="43"/>
              <w:jc w:val="left"/>
            </w:pPr>
            <w:r>
              <w:rPr>
                <w:sz w:val="16"/>
              </w:rPr>
              <w:t>(1/0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Criteriile de calificare de selectie (Descrierea criteriului/cerintei)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Mod de demonstrare a îndeplinirii criter</w:t>
            </w:r>
            <w:r>
              <w:rPr>
                <w:sz w:val="20"/>
              </w:rPr>
              <w:t>iului/cerintei: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43"/>
              <w:jc w:val="center"/>
            </w:pPr>
            <w:r>
              <w:rPr>
                <w:sz w:val="20"/>
              </w:rPr>
              <w:t>Nivelul minim/</w:t>
            </w:r>
          </w:p>
          <w:p w:rsidR="000C7D6A" w:rsidRDefault="00CE6DF7">
            <w:pPr>
              <w:spacing w:after="0" w:line="259" w:lineRule="auto"/>
              <w:ind w:left="48"/>
              <w:jc w:val="center"/>
            </w:pPr>
            <w:r>
              <w:rPr>
                <w:sz w:val="20"/>
              </w:rPr>
              <w:t>Obligativitatea</w:t>
            </w:r>
          </w:p>
        </w:tc>
      </w:tr>
      <w:tr w:rsidR="000C7D6A">
        <w:trPr>
          <w:gridAfter w:val="1"/>
          <w:wAfter w:w="24" w:type="dxa"/>
          <w:trHeight w:val="880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3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38" w:right="182"/>
            </w:pPr>
            <w:r>
              <w:rPr>
                <w:sz w:val="20"/>
              </w:rPr>
              <w:t>Demonstrarea eligibilitäcii (în conformitate cu art. 19 al Legii nr. 131 din 03.07.2015 privind achizifiile ublice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3"/>
              <w:jc w:val="center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34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rPr>
          <w:gridAfter w:val="1"/>
          <w:wAfter w:w="24" w:type="dxa"/>
          <w:trHeight w:val="661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2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34"/>
              <w:jc w:val="left"/>
            </w:pPr>
            <w:r>
              <w:rPr>
                <w:sz w:val="20"/>
              </w:rPr>
              <w:t>Documentatia standard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253" w:right="226"/>
              <w:jc w:val="center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29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rPr>
          <w:gridAfter w:val="1"/>
          <w:wAfter w:w="24" w:type="dxa"/>
          <w:trHeight w:val="2940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29" w:right="48" w:firstLine="5"/>
              <w:jc w:val="left"/>
            </w:pPr>
            <w:r>
              <w:rPr>
                <w:sz w:val="20"/>
              </w:rPr>
              <w:t>Garantie pentru ofertä în märime de 2% din valoarea ofertei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44" w:lineRule="auto"/>
              <w:ind w:left="32" w:firstLine="5"/>
            </w:pPr>
            <w:r>
              <w:rPr>
                <w:sz w:val="20"/>
              </w:rPr>
              <w:t>Oferta va f1 însotitä de o Garantie pentru ofertä (emisä de o bancä comercialä) conform Anexei nr. 9 din documentatia standard sau transfer la contul institutiei</w:t>
            </w:r>
          </w:p>
          <w:p w:rsidR="000C7D6A" w:rsidRDefault="00CE6DF7">
            <w:pPr>
              <w:spacing w:after="0" w:line="259" w:lineRule="auto"/>
              <w:ind w:left="795"/>
              <w:jc w:val="left"/>
            </w:pPr>
            <w:r>
              <w:rPr>
                <w:sz w:val="18"/>
              </w:rPr>
              <w:t>DNO 1005600036924</w:t>
            </w:r>
          </w:p>
          <w:p w:rsidR="000C7D6A" w:rsidRDefault="00CE6DF7">
            <w:pPr>
              <w:spacing w:after="0" w:line="259" w:lineRule="auto"/>
              <w:ind w:left="291"/>
              <w:jc w:val="center"/>
            </w:pPr>
            <w:r>
              <w:rPr>
                <w:sz w:val="18"/>
              </w:rPr>
              <w:t>TVA7800104</w:t>
            </w:r>
          </w:p>
          <w:p w:rsidR="000C7D6A" w:rsidRDefault="00CE6DF7">
            <w:pPr>
              <w:spacing w:after="0" w:line="259" w:lineRule="auto"/>
              <w:ind w:left="13"/>
              <w:jc w:val="center"/>
            </w:pPr>
            <w:r>
              <w:rPr>
                <w:sz w:val="18"/>
              </w:rPr>
              <w:t>Cont de decontare:</w:t>
            </w:r>
          </w:p>
          <w:p w:rsidR="000C7D6A" w:rsidRDefault="00CE6DF7">
            <w:pPr>
              <w:spacing w:after="0" w:line="259" w:lineRule="auto"/>
              <w:ind w:left="17"/>
              <w:jc w:val="center"/>
            </w:pPr>
            <w:r>
              <w:rPr>
                <w:sz w:val="18"/>
              </w:rPr>
              <w:t>MD86TRPCCC518430A01338AA</w:t>
            </w:r>
          </w:p>
          <w:p w:rsidR="000C7D6A" w:rsidRDefault="00CE6DF7">
            <w:pPr>
              <w:spacing w:after="0" w:line="223" w:lineRule="auto"/>
              <w:ind w:left="315" w:right="293"/>
              <w:jc w:val="center"/>
            </w:pPr>
            <w:r>
              <w:rPr>
                <w:sz w:val="20"/>
              </w:rPr>
              <w:t>Trezoreria de Stat TREZMD2X semnatä electronic de reprezentantul operatorului</w:t>
            </w:r>
          </w:p>
          <w:p w:rsidR="000C7D6A" w:rsidRDefault="00CE6DF7">
            <w:pPr>
              <w:spacing w:after="0" w:line="259" w:lineRule="auto"/>
              <w:ind w:left="8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9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rPr>
          <w:gridAfter w:val="1"/>
          <w:wAfter w:w="24" w:type="dxa"/>
          <w:trHeight w:val="4579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3"/>
              <w:jc w:val="center"/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47" w:lineRule="auto"/>
              <w:ind w:left="19"/>
              <w:jc w:val="left"/>
            </w:pPr>
            <w:r>
              <w:rPr>
                <w:sz w:val="20"/>
              </w:rPr>
              <w:t>Experienta în domeniul prestärii serviciilor de mentenanta a sistemelor informationale prioritar în domeniul</w:t>
            </w:r>
          </w:p>
          <w:p w:rsidR="000C7D6A" w:rsidRDefault="00CE6DF7">
            <w:pPr>
              <w:spacing w:after="24" w:line="259" w:lineRule="auto"/>
              <w:ind w:left="121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7036" name="Picture 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" name="Picture 70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D6A" w:rsidRDefault="00CE6DF7">
            <w:pPr>
              <w:tabs>
                <w:tab w:val="right" w:pos="3067"/>
              </w:tabs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finantelor publice, 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7039" name="Picture 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" name="Picture 7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7432" cy="60978"/>
                  <wp:effectExtent l="0" t="0" r="0" b="0"/>
                  <wp:docPr id="7038" name="Picture 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Picture 7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7037" name="Picture 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" name="Picture 70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19" w:line="244" w:lineRule="auto"/>
              <w:ind w:left="128" w:right="115" w:firstLine="86"/>
            </w:pPr>
            <w:r>
              <w:rPr>
                <w:sz w:val="20"/>
              </w:rPr>
              <w:t>Pentru demonstrarea îndeplinirii acestei cerinte, ofertantul va completa formularul Anexei nr. 12 din documentalia standard cu prezentarea listei contractelor similare (minim 3 contracte pentru perioada 2019-2021);</w:t>
            </w:r>
          </w:p>
          <w:p w:rsidR="000C7D6A" w:rsidRDefault="00CE6DF7">
            <w:pPr>
              <w:spacing w:after="0" w:line="249" w:lineRule="auto"/>
              <w:ind w:left="176" w:right="154" w:hanging="19"/>
            </w:pPr>
            <w:r>
              <w:rPr>
                <w:sz w:val="20"/>
              </w:rPr>
              <w:t>În scopul verificärii confirmärii informa</w:t>
            </w:r>
            <w:r>
              <w:rPr>
                <w:sz w:val="20"/>
              </w:rPr>
              <w:t>tiilor declarate, ofertantul trebuie sä prezinte urmätoarele documente suport:</w:t>
            </w:r>
          </w:p>
          <w:p w:rsidR="000C7D6A" w:rsidRDefault="00CE6DF7">
            <w:pPr>
              <w:spacing w:after="0" w:line="239" w:lineRule="auto"/>
              <w:ind w:left="65" w:right="77" w:firstLine="701"/>
            </w:pPr>
            <w:r>
              <w:rPr>
                <w:sz w:val="20"/>
              </w:rPr>
              <w:t xml:space="preserve">Copia (extras) ale respectivului/respectivelor contract/contracte, acte de predareprimire servicii, astfel încât autoritatea contractantä sä poatä identifica natura serviciilor </w:t>
            </w:r>
            <w:r>
              <w:rPr>
                <w:sz w:val="20"/>
              </w:rPr>
              <w:t xml:space="preserve">prestate, valoarea acestora </w:t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7021" name="Picture 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1" name="Picture 70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7020" name="Picture 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semnatä electronic de reprezentantul operatorului</w:t>
            </w:r>
          </w:p>
          <w:p w:rsidR="000C7D6A" w:rsidRDefault="00CE6DF7">
            <w:pPr>
              <w:spacing w:after="0" w:line="259" w:lineRule="auto"/>
              <w:ind w:left="0" w:right="21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0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rPr>
          <w:gridAfter w:val="1"/>
          <w:wAfter w:w="24" w:type="dxa"/>
          <w:trHeight w:val="876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37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5"/>
              <w:jc w:val="left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 w:right="11"/>
              <w:jc w:val="center"/>
            </w:pPr>
            <w:r>
              <w:rPr>
                <w:sz w:val="20"/>
              </w:rPr>
              <w:t>Conform Anexei nr. 22 din</w:t>
            </w:r>
          </w:p>
          <w:p w:rsidR="000C7D6A" w:rsidRDefault="00CE6DF7">
            <w:pPr>
              <w:spacing w:after="0" w:line="259" w:lineRule="auto"/>
              <w:ind w:left="291" w:right="187" w:hanging="125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24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rPr>
          <w:gridAfter w:val="1"/>
          <w:wAfter w:w="24" w:type="dxa"/>
          <w:trHeight w:val="445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37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 w:right="31"/>
              <w:jc w:val="center"/>
            </w:pPr>
            <w:r>
              <w:rPr>
                <w:sz w:val="20"/>
              </w:rPr>
              <w:t>conform Anexei nr. 23 din</w:t>
            </w:r>
          </w:p>
          <w:p w:rsidR="000C7D6A" w:rsidRDefault="00CE6DF7">
            <w:pPr>
              <w:spacing w:after="0" w:line="259" w:lineRule="auto"/>
              <w:ind w:left="0" w:right="31"/>
              <w:jc w:val="center"/>
            </w:pPr>
            <w:r>
              <w:rPr>
                <w:sz w:val="20"/>
              </w:rPr>
              <w:t>Documentatia standard, semnatä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 w:right="29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blPrEx>
          <w:tblCellMar>
            <w:top w:w="35" w:type="dxa"/>
            <w:left w:w="93" w:type="dxa"/>
            <w:bottom w:w="5" w:type="dxa"/>
            <w:right w:w="94" w:type="dxa"/>
          </w:tblCellMar>
        </w:tblPrEx>
        <w:trPr>
          <w:gridBefore w:val="1"/>
          <w:wBefore w:w="29" w:type="dxa"/>
          <w:trHeight w:val="1140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1" w:lineRule="auto"/>
              <w:ind w:left="0"/>
              <w:jc w:val="center"/>
            </w:pPr>
            <w:r>
              <w:rPr>
                <w:sz w:val="22"/>
              </w:rPr>
              <w:t>electronic de reprezentantul operatorului economic</w:t>
            </w:r>
          </w:p>
          <w:p w:rsidR="000C7D6A" w:rsidRDefault="00CE6DF7">
            <w:pPr>
              <w:spacing w:after="0" w:line="259" w:lineRule="auto"/>
              <w:ind w:left="315" w:right="53" w:hanging="235"/>
            </w:pPr>
            <w:r>
              <w:rPr>
                <w:sz w:val="20"/>
              </w:rPr>
              <w:t>Notä: ofertantul va stabili pretul per orä la mentenanta corectivä ada tivä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  <w:tr w:rsidR="000C7D6A">
        <w:tblPrEx>
          <w:tblCellMar>
            <w:top w:w="35" w:type="dxa"/>
            <w:left w:w="93" w:type="dxa"/>
            <w:bottom w:w="5" w:type="dxa"/>
            <w:right w:w="94" w:type="dxa"/>
          </w:tblCellMar>
        </w:tblPrEx>
        <w:trPr>
          <w:gridBefore w:val="1"/>
          <w:wBefore w:w="29" w:type="dxa"/>
          <w:trHeight w:val="4388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19" w:right="280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49" w:lineRule="auto"/>
              <w:ind w:left="13" w:firstLine="14"/>
            </w:pPr>
            <w:r>
              <w:rPr>
                <w:sz w:val="20"/>
              </w:rPr>
              <w:t>Echipa de proiect propusä de cätre operatorul economic trebuie sä detinä competence experientä în tehnologiile specificate la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fl indicat disponibilitatea la zi a resurselor umane (minim 3 membri care sumar vor acoperi toate tehnologiile specificate la pct. 5.3 al caietului de sarcini).</w:t>
            </w:r>
          </w:p>
          <w:p w:rsidR="000C7D6A" w:rsidRDefault="00CE6DF7">
            <w:pPr>
              <w:spacing w:after="0" w:line="259" w:lineRule="auto"/>
              <w:ind w:left="13" w:right="10" w:firstLine="5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fl expediat la adresa de e-mail indicatä supra. semnatä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7D6A" w:rsidRDefault="00CE6DF7">
            <w:pPr>
              <w:spacing w:after="0" w:line="259" w:lineRule="auto"/>
              <w:ind w:left="5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0C7D6A">
        <w:tblPrEx>
          <w:tblCellMar>
            <w:top w:w="35" w:type="dxa"/>
            <w:left w:w="93" w:type="dxa"/>
            <w:bottom w:w="5" w:type="dxa"/>
            <w:right w:w="94" w:type="dxa"/>
          </w:tblCellMar>
        </w:tblPrEx>
        <w:trPr>
          <w:gridBefore w:val="1"/>
          <w:wBefore w:w="29" w:type="dxa"/>
          <w:trHeight w:val="2428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24"/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0" w:line="259" w:lineRule="auto"/>
              <w:ind w:left="0" w:right="40" w:firstLine="10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14" w:line="252" w:lineRule="auto"/>
              <w:ind w:left="8" w:right="19" w:firstLine="5"/>
            </w:pPr>
            <w:r>
              <w:rPr>
                <w:sz w:val="20"/>
              </w:rPr>
              <w:t>Garantie de bunä executie (emisä de o bancä comercialä) conform Anexei nr. 10 din documentatia standard sau transfer la contul institutiei</w:t>
            </w:r>
          </w:p>
          <w:p w:rsidR="000C7D6A" w:rsidRDefault="00CE6DF7">
            <w:pPr>
              <w:spacing w:after="0" w:line="259" w:lineRule="auto"/>
              <w:ind w:left="675"/>
              <w:jc w:val="left"/>
            </w:pPr>
            <w:r>
              <w:rPr>
                <w:sz w:val="20"/>
              </w:rPr>
              <w:t>IDNO 1005600036924</w:t>
            </w:r>
          </w:p>
          <w:p w:rsidR="000C7D6A" w:rsidRDefault="00CE6DF7">
            <w:pPr>
              <w:spacing w:after="0" w:line="259" w:lineRule="auto"/>
              <w:ind w:left="257"/>
              <w:jc w:val="center"/>
            </w:pPr>
            <w:r>
              <w:rPr>
                <w:sz w:val="20"/>
              </w:rPr>
              <w:t>TVA 7800104</w:t>
            </w:r>
          </w:p>
          <w:p w:rsidR="000C7D6A" w:rsidRDefault="00CE6DF7">
            <w:pPr>
              <w:spacing w:after="0" w:line="259" w:lineRule="auto"/>
              <w:ind w:left="0" w:right="26"/>
              <w:jc w:val="center"/>
            </w:pPr>
            <w:r>
              <w:rPr>
                <w:sz w:val="20"/>
              </w:rPr>
              <w:t>Cont de decontare:</w:t>
            </w:r>
          </w:p>
          <w:p w:rsidR="000C7D6A" w:rsidRDefault="00CE6DF7">
            <w:pPr>
              <w:spacing w:after="0" w:line="259" w:lineRule="auto"/>
              <w:ind w:left="0" w:right="45"/>
              <w:jc w:val="center"/>
            </w:pPr>
            <w:r>
              <w:rPr>
                <w:sz w:val="18"/>
              </w:rPr>
              <w:t>MD86TRPCCC518430A01338AA</w:t>
            </w:r>
          </w:p>
          <w:p w:rsidR="000C7D6A" w:rsidRDefault="00CE6DF7">
            <w:pPr>
              <w:spacing w:after="0" w:line="259" w:lineRule="auto"/>
              <w:ind w:left="0" w:right="16"/>
              <w:jc w:val="center"/>
            </w:pPr>
            <w:r>
              <w:rPr>
                <w:sz w:val="20"/>
              </w:rPr>
              <w:t>Trezoreria de Stat</w:t>
            </w:r>
          </w:p>
          <w:p w:rsidR="000C7D6A" w:rsidRDefault="00CE6DF7">
            <w:pPr>
              <w:spacing w:after="0" w:line="259" w:lineRule="auto"/>
              <w:ind w:left="3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D6A" w:rsidRDefault="00CE6DF7">
            <w:pPr>
              <w:spacing w:after="91" w:line="259" w:lineRule="auto"/>
              <w:ind w:left="0" w:right="24"/>
              <w:jc w:val="center"/>
            </w:pPr>
            <w:r>
              <w:rPr>
                <w:sz w:val="20"/>
              </w:rPr>
              <w:t>Obligatoriu</w:t>
            </w:r>
          </w:p>
          <w:p w:rsidR="000C7D6A" w:rsidRDefault="00CE6DF7">
            <w:pPr>
              <w:spacing w:after="0" w:line="259" w:lineRule="auto"/>
              <w:ind w:left="245" w:firstLine="58"/>
              <w:jc w:val="left"/>
            </w:pPr>
            <w:r>
              <w:rPr>
                <w:sz w:val="20"/>
              </w:rPr>
              <w:t xml:space="preserve">(pentru ofertantul declarat </w:t>
            </w:r>
            <w:r>
              <w:rPr>
                <w:noProof/>
              </w:rPr>
              <w:drawing>
                <wp:inline distT="0" distB="0" distL="0" distR="0">
                  <wp:extent cx="515113" cy="118906"/>
                  <wp:effectExtent l="0" t="0" r="0" b="0"/>
                  <wp:docPr id="10131" name="Picture 10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Picture 101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3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D6A" w:rsidRDefault="00CE6DF7">
      <w:pPr>
        <w:numPr>
          <w:ilvl w:val="0"/>
          <w:numId w:val="1"/>
        </w:numPr>
        <w:spacing w:after="129"/>
        <w:ind w:hanging="408"/>
      </w:pPr>
      <w:r>
        <w:t xml:space="preserve">Motivul recurgerii la procedura acceleratä (în cazul licitatiei deschise, restrînse al procedurii negociate), dupä caz </w:t>
      </w:r>
      <w:r>
        <w:rPr>
          <w:u w:val="single" w:color="000000"/>
        </w:rPr>
        <w:t>Nu se aplicã</w:t>
      </w:r>
    </w:p>
    <w:p w:rsidR="000C7D6A" w:rsidRDefault="00CE6DF7">
      <w:pPr>
        <w:numPr>
          <w:ilvl w:val="0"/>
          <w:numId w:val="1"/>
        </w:numPr>
        <w:spacing w:after="102"/>
        <w:ind w:hanging="408"/>
      </w:pPr>
      <w:r>
        <w:t xml:space="preserve">Tehnici instrumente specifice de atribuire (dacä este cazul specificati dacä se va utiliza acordul-cadru, sistemul dinamic de achizitie sau licitaCia electronicä): </w:t>
      </w:r>
      <w:r>
        <w:rPr>
          <w:u w:val="single" w:color="000000"/>
        </w:rPr>
        <w:t>Licitatie electronicã. pasul minim I % (3 runde)</w:t>
      </w:r>
    </w:p>
    <w:p w:rsidR="000C7D6A" w:rsidRDefault="00CE6DF7">
      <w:pPr>
        <w:numPr>
          <w:ilvl w:val="0"/>
          <w:numId w:val="1"/>
        </w:numPr>
        <w:spacing w:after="135"/>
        <w:ind w:hanging="408"/>
      </w:pPr>
      <w:r>
        <w:t>Conditii speciale de care depi</w:t>
      </w:r>
      <w:r>
        <w:t xml:space="preserve">nde îndeplinirea contractului (indicati dupä caz): </w:t>
      </w:r>
      <w:r>
        <w:rPr>
          <w:u w:val="single" w:color="000000"/>
        </w:rPr>
        <w:t>Se interzice externalizarea serviciilor contractate</w:t>
      </w:r>
    </w:p>
    <w:p w:rsidR="000C7D6A" w:rsidRDefault="00CE6DF7">
      <w:pPr>
        <w:numPr>
          <w:ilvl w:val="0"/>
          <w:numId w:val="1"/>
        </w:numPr>
        <w:spacing w:after="117" w:line="259" w:lineRule="auto"/>
        <w:ind w:hanging="408"/>
      </w:pPr>
      <w:r>
        <w:rPr>
          <w:sz w:val="26"/>
        </w:rPr>
        <w:t xml:space="preserve">Criteriul de evaluare aplicat pentru adjudecarea contractului: </w:t>
      </w:r>
      <w:r>
        <w:rPr>
          <w:sz w:val="26"/>
          <w:u w:val="single" w:color="000000"/>
        </w:rPr>
        <w:t>Cel mai mic pret</w:t>
      </w:r>
    </w:p>
    <w:p w:rsidR="000C7D6A" w:rsidRDefault="00CE6DF7">
      <w:pPr>
        <w:numPr>
          <w:ilvl w:val="0"/>
          <w:numId w:val="1"/>
        </w:numPr>
        <w:spacing w:after="100"/>
        <w:ind w:hanging="408"/>
      </w:pPr>
      <w:r>
        <w:t xml:space="preserve">Factorii de evaluare a ofertei celei mai avantajoase din punct de vedere </w:t>
      </w:r>
      <w:r>
        <w:t>economic, precum ponderile lor:</w:t>
      </w:r>
      <w:r>
        <w:rPr>
          <w:noProof/>
        </w:rPr>
        <w:drawing>
          <wp:inline distT="0" distB="0" distL="0" distR="0">
            <wp:extent cx="432816" cy="24392"/>
            <wp:effectExtent l="0" t="0" r="0" b="0"/>
            <wp:docPr id="25183" name="Picture 2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3" name="Picture 251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numPr>
          <w:ilvl w:val="0"/>
          <w:numId w:val="1"/>
        </w:numPr>
        <w:spacing w:after="149"/>
        <w:ind w:hanging="408"/>
      </w:pPr>
      <w:r>
        <w:t>Termenul limitä de depunere/deschidere a ofertelor:</w:t>
      </w:r>
    </w:p>
    <w:p w:rsidR="000C7D6A" w:rsidRDefault="00CE6DF7">
      <w:pPr>
        <w:spacing w:after="0" w:line="353" w:lineRule="auto"/>
        <w:ind w:left="350" w:right="3374"/>
        <w:jc w:val="left"/>
      </w:pP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10164" name="Picture 1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" name="Picture 101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pânä la: lora exactäl </w:t>
      </w:r>
      <w:r>
        <w:rPr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0165" name="Picture 1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5" name="Picture 101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pe: [datal </w:t>
      </w:r>
      <w:r>
        <w:rPr>
          <w:u w:val="single" w:color="000000"/>
        </w:rPr>
        <w:t>conform datelor SIA RSAP</w:t>
      </w:r>
    </w:p>
    <w:p w:rsidR="000C7D6A" w:rsidRDefault="00CE6DF7">
      <w:pPr>
        <w:numPr>
          <w:ilvl w:val="0"/>
          <w:numId w:val="1"/>
        </w:numPr>
        <w:spacing w:after="118"/>
        <w:ind w:hanging="408"/>
      </w:pPr>
      <w:r>
        <w:t>Adresa la care trebuie transmise ofertele sau cererile de participare:</w:t>
      </w:r>
    </w:p>
    <w:p w:rsidR="000C7D6A" w:rsidRDefault="00CE6DF7">
      <w:pPr>
        <w:spacing w:after="88" w:line="259" w:lineRule="auto"/>
        <w:ind w:left="0" w:right="72"/>
        <w:jc w:val="center"/>
      </w:pPr>
      <w:r>
        <w:t>Ofertele sau cererile de participare vorfi depuse electronic prin intermediul SIA RSÁP</w:t>
      </w:r>
    </w:p>
    <w:p w:rsidR="000C7D6A" w:rsidRDefault="00CE6DF7">
      <w:pPr>
        <w:ind w:left="0"/>
      </w:pPr>
      <w:r>
        <w:t xml:space="preserve">23, Termenul de valabilitate a ofertelor: </w:t>
      </w:r>
      <w:r>
        <w:rPr>
          <w:u w:val="single" w:color="000000"/>
        </w:rPr>
        <w:t>30 zile</w:t>
      </w:r>
    </w:p>
    <w:p w:rsidR="000C7D6A" w:rsidRDefault="00CE6DF7">
      <w:pPr>
        <w:numPr>
          <w:ilvl w:val="0"/>
          <w:numId w:val="2"/>
        </w:numPr>
        <w:spacing w:after="226"/>
        <w:ind w:hanging="403"/>
      </w:pPr>
      <w:r>
        <w:t xml:space="preserve">Locul deschiderii ofertelor: </w:t>
      </w:r>
      <w:r>
        <w:rPr>
          <w:u w:val="single" w:color="000000"/>
        </w:rPr>
        <w:t>SIA RSAP</w:t>
      </w:r>
    </w:p>
    <w:p w:rsidR="000C7D6A" w:rsidRDefault="00CE6DF7">
      <w:pPr>
        <w:spacing w:after="88"/>
        <w:ind w:left="427"/>
      </w:pPr>
      <w:r>
        <w:t>Ofertele întîrziate vorfi respinse.</w:t>
      </w:r>
    </w:p>
    <w:p w:rsidR="000C7D6A" w:rsidRDefault="00CE6DF7">
      <w:pPr>
        <w:numPr>
          <w:ilvl w:val="0"/>
          <w:numId w:val="2"/>
        </w:numPr>
        <w:ind w:hanging="403"/>
      </w:pPr>
      <w:r>
        <w:t>Persoanele autorizate sä asiste la deschidere</w:t>
      </w:r>
      <w:r>
        <w:t>a ofertelor:</w:t>
      </w:r>
    </w:p>
    <w:p w:rsidR="000C7D6A" w:rsidRDefault="00CE6DF7">
      <w:pPr>
        <w:spacing w:after="67"/>
        <w:ind w:left="504"/>
      </w:pPr>
      <w:r>
        <w:t>Ofertanfii sau reprezentanfii acestora au dreptul sã participe la deschiderea ofertelor, cu excepfia cazului cînd ofertele aufost depuse prin SIA "RSAP "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3262" name="Picture 1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" name="Picture 132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numPr>
          <w:ilvl w:val="0"/>
          <w:numId w:val="2"/>
        </w:numPr>
        <w:spacing w:after="138"/>
        <w:ind w:hanging="403"/>
      </w:pPr>
      <w:r>
        <w:t xml:space="preserve">Limba sau limbile în care trebuie redactate ofertele sau cererile de participare: Limba </w:t>
      </w:r>
      <w:r>
        <w:t>de stat</w:t>
      </w:r>
    </w:p>
    <w:p w:rsidR="000C7D6A" w:rsidRDefault="00CE6DF7">
      <w:pPr>
        <w:numPr>
          <w:ilvl w:val="0"/>
          <w:numId w:val="2"/>
        </w:numPr>
        <w:spacing w:after="116"/>
        <w:ind w:hanging="403"/>
      </w:pPr>
      <w:r>
        <w:t>Respectivul contract se referä la un proiect Wsau program financat din fonduri ale Uniunii Europene: Nu</w:t>
      </w:r>
    </w:p>
    <w:p w:rsidR="000C7D6A" w:rsidRDefault="00CE6DF7">
      <w:pPr>
        <w:numPr>
          <w:ilvl w:val="0"/>
          <w:numId w:val="2"/>
        </w:numPr>
        <w:ind w:hanging="403"/>
      </w:pPr>
      <w:r>
        <w:t>Denumirea adresa organismului competent de solutionare a contestatiilor: Agen(ia Na/ionalã pentru Solufionarea Contesta/iilor</w:t>
      </w:r>
    </w:p>
    <w:p w:rsidR="000C7D6A" w:rsidRDefault="00CE6DF7">
      <w:pPr>
        <w:ind w:left="480"/>
      </w:pPr>
      <w:r>
        <w:t>Adresa: mum Chi§in</w:t>
      </w:r>
      <w:r>
        <w:t>äu, bd. Stefan cel Mare 'i Sfânt nr.124 (et.4), MD 2001;</w:t>
      </w:r>
    </w:p>
    <w:p w:rsidR="000C7D6A" w:rsidRDefault="00CE6DF7">
      <w:pPr>
        <w:spacing w:after="136"/>
        <w:ind w:left="509"/>
      </w:pPr>
      <w:r>
        <w:t>Tel/Fax/email: 022-820 652, 022 820-651, contestatii@ansc.md</w:t>
      </w:r>
    </w:p>
    <w:p w:rsidR="000C7D6A" w:rsidRDefault="00CE6DF7">
      <w:pPr>
        <w:numPr>
          <w:ilvl w:val="0"/>
          <w:numId w:val="2"/>
        </w:numPr>
        <w:spacing w:after="181"/>
        <w:ind w:hanging="403"/>
      </w:pPr>
      <w:r>
        <w:lastRenderedPageBreak/>
        <w:t>Data (datele) si referinta (referintele) publicärilor anterioare în Jurnalul Oficial al Uniunii Europene privind contractul (contractele) la care se referä anuntul respective (dacä este cazul): Nu</w:t>
      </w:r>
    </w:p>
    <w:p w:rsidR="000C7D6A" w:rsidRDefault="00CE6DF7">
      <w:pPr>
        <w:numPr>
          <w:ilvl w:val="0"/>
          <w:numId w:val="2"/>
        </w:numPr>
        <w:spacing w:after="151"/>
        <w:ind w:hanging="403"/>
      </w:pPr>
      <w:r>
        <w:t xml:space="preserve">in cazul achizitiilor periodice, calendarul estimat pentru </w:t>
      </w:r>
      <w:r>
        <w:t>publicarea anunturilor viitoare</w:t>
      </w:r>
      <w:r>
        <w:rPr>
          <w:u w:val="single" w:color="000000"/>
        </w:rPr>
        <w:t>: Nu</w:t>
      </w:r>
    </w:p>
    <w:p w:rsidR="000C7D6A" w:rsidRDefault="00CE6DF7">
      <w:pPr>
        <w:numPr>
          <w:ilvl w:val="0"/>
          <w:numId w:val="2"/>
        </w:numPr>
        <w:spacing w:after="113"/>
        <w:ind w:hanging="403"/>
      </w:pPr>
      <w:r>
        <w:t>Data publicärii anuntului de intentie sau, dupä caz, precizarea cä nu a fost publicat un astfel de anunt:</w:t>
      </w:r>
      <w:r>
        <w:tab/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13263" name="Picture 1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" name="Picture 132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numPr>
          <w:ilvl w:val="0"/>
          <w:numId w:val="2"/>
        </w:numPr>
        <w:spacing w:after="3" w:line="259" w:lineRule="auto"/>
        <w:ind w:hanging="403"/>
      </w:pPr>
      <w:r>
        <w:rPr>
          <w:sz w:val="26"/>
        </w:rPr>
        <w:t>Data transmiterii spre publicare a anuntului de participare:</w:t>
      </w:r>
    </w:p>
    <w:p w:rsidR="000C7D6A" w:rsidRDefault="00CE6DF7">
      <w:pPr>
        <w:spacing w:after="156" w:line="259" w:lineRule="auto"/>
        <w:ind w:left="121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8800" cy="12195"/>
                <wp:effectExtent l="0" t="0" r="0" b="0"/>
                <wp:docPr id="25187" name="Group 2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195"/>
                          <a:chOff x="0" y="0"/>
                          <a:chExt cx="1828800" cy="12195"/>
                        </a:xfrm>
                      </wpg:grpSpPr>
                      <wps:wsp>
                        <wps:cNvPr id="25186" name="Shape 25186"/>
                        <wps:cNvSpPr/>
                        <wps:spPr>
                          <a:xfrm>
                            <a:off x="0" y="0"/>
                            <a:ext cx="18288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195">
                                <a:moveTo>
                                  <a:pt x="0" y="6097"/>
                                </a:moveTo>
                                <a:lnTo>
                                  <a:pt x="182880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7" style="width:144pt;height:0.960236pt;mso-position-horizontal-relative:char;mso-position-vertical-relative:line" coordsize="18288,121">
                <v:shape id="Shape 25186" style="position:absolute;width:18288;height:121;left:0;top:0;" coordsize="1828800,12195" path="m0,6097l1828800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7D6A" w:rsidRDefault="00CE6DF7">
      <w:pPr>
        <w:numPr>
          <w:ilvl w:val="0"/>
          <w:numId w:val="2"/>
        </w:numPr>
        <w:ind w:hanging="403"/>
      </w:pPr>
      <w:r>
        <w:t>In cadrul rocedurii de achizitie ublicä se va utiliza/acce ta:</w:t>
      </w:r>
    </w:p>
    <w:tbl>
      <w:tblPr>
        <w:tblStyle w:val="TableGrid"/>
        <w:tblW w:w="8483" w:type="dxa"/>
        <w:tblInd w:w="478" w:type="dxa"/>
        <w:tblCellMar>
          <w:top w:w="14" w:type="dxa"/>
          <w:left w:w="10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948"/>
        <w:gridCol w:w="3535"/>
      </w:tblGrid>
      <w:tr w:rsidR="000C7D6A">
        <w:trPr>
          <w:trHeight w:val="269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0"/>
              <w:jc w:val="left"/>
            </w:pPr>
            <w:r>
              <w:t>Denumirea instrumentului electronic</w:t>
            </w:r>
            <w:r>
              <w:rPr>
                <w:noProof/>
              </w:rPr>
              <w:drawing>
                <wp:inline distT="0" distB="0" distL="0" distR="0">
                  <wp:extent cx="856488" cy="149395"/>
                  <wp:effectExtent l="0" t="0" r="0" b="0"/>
                  <wp:docPr id="13213" name="Picture 1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3" name="Picture 132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5"/>
              <w:jc w:val="left"/>
            </w:pPr>
            <w:r>
              <w:t>Se va utiliza/acce ta sau nu</w:t>
            </w:r>
          </w:p>
        </w:tc>
      </w:tr>
      <w:tr w:rsidR="000C7D6A">
        <w:trPr>
          <w:trHeight w:val="53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115" w:hanging="115"/>
            </w:pPr>
            <w:r>
              <w:t>depunerea electronicä a ofertelor sau a cererilor de artici are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  <w:tr w:rsidR="000C7D6A">
        <w:trPr>
          <w:trHeight w:val="277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sistemul de comenzi electronice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  <w:tr w:rsidR="000C7D6A">
        <w:trPr>
          <w:trHeight w:val="271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facturarea electronicä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  <w:tr w:rsidR="000C7D6A">
        <w:trPr>
          <w:trHeight w:val="27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CE6DF7">
            <w:pPr>
              <w:spacing w:after="0" w:line="259" w:lineRule="auto"/>
              <w:ind w:left="115"/>
              <w:jc w:val="left"/>
            </w:pPr>
            <w:r>
              <w:t>lätile electronice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D6A" w:rsidRDefault="000C7D6A">
            <w:pPr>
              <w:spacing w:after="160" w:line="259" w:lineRule="auto"/>
              <w:ind w:left="0"/>
              <w:jc w:val="left"/>
            </w:pPr>
          </w:p>
        </w:tc>
      </w:tr>
    </w:tbl>
    <w:p w:rsidR="000C7D6A" w:rsidRDefault="00CE6DF7">
      <w:pPr>
        <w:numPr>
          <w:ilvl w:val="0"/>
          <w:numId w:val="2"/>
        </w:numPr>
        <w:spacing w:after="40"/>
        <w:ind w:hanging="403"/>
      </w:pPr>
      <w:r>
        <w:t xml:space="preserve">Contractul inträ sub incidenta Acordului privind achizitiile guvernamentale al Organizatiei Mondiale a Comertului (numai în cazul anunturilor transmise spre publicare în Jurnalul Oficial al Uniunii Europene): </w:t>
      </w:r>
      <w:r>
        <w:rPr>
          <w:noProof/>
        </w:rPr>
        <w:drawing>
          <wp:inline distT="0" distB="0" distL="0" distR="0">
            <wp:extent cx="1185672" cy="134151"/>
            <wp:effectExtent l="0" t="0" r="0" b="0"/>
            <wp:docPr id="13354" name="Picture 13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" name="Picture 133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6A" w:rsidRDefault="00CE6DF7">
      <w:pPr>
        <w:spacing w:after="112" w:line="259" w:lineRule="auto"/>
        <w:ind w:left="1277" w:hanging="10"/>
        <w:jc w:val="center"/>
      </w:pPr>
      <w:r>
        <w:rPr>
          <w:sz w:val="20"/>
        </w:rPr>
        <w:t>(se specificä da sau nu)</w:t>
      </w:r>
    </w:p>
    <w:p w:rsidR="000C7D6A" w:rsidRDefault="00CE6DF7">
      <w:pPr>
        <w:numPr>
          <w:ilvl w:val="0"/>
          <w:numId w:val="2"/>
        </w:numPr>
        <w:spacing w:after="812"/>
        <w:ind w:hanging="403"/>
      </w:pPr>
      <w:r>
        <w:t xml:space="preserve">Alte informatii relevante: </w:t>
      </w:r>
      <w:r>
        <w:rPr>
          <w:u w:val="single" w:color="000000"/>
        </w:rPr>
        <w:t>Nu sunt</w:t>
      </w:r>
    </w:p>
    <w:p w:rsidR="000C7D6A" w:rsidRDefault="00CE6DF7">
      <w:pPr>
        <w:spacing w:after="70"/>
        <w:ind w:left="67" w:right="1901"/>
      </w:pPr>
      <w:r>
        <w:t>Director adjunct</w:t>
      </w:r>
    </w:p>
    <w:p w:rsidR="000C7D6A" w:rsidRDefault="00CE6DF7">
      <w:pPr>
        <w:spacing w:after="3" w:line="259" w:lineRule="auto"/>
        <w:ind w:left="53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1795272</wp:posOffset>
                </wp:positionH>
                <wp:positionV relativeFrom="paragraph">
                  <wp:posOffset>-451515</wp:posOffset>
                </wp:positionV>
                <wp:extent cx="2679192" cy="957345"/>
                <wp:effectExtent l="0" t="0" r="0" b="0"/>
                <wp:wrapSquare wrapText="bothSides"/>
                <wp:docPr id="23136" name="Group 2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192" cy="957345"/>
                          <a:chOff x="0" y="0"/>
                          <a:chExt cx="2679192" cy="957345"/>
                        </a:xfrm>
                      </wpg:grpSpPr>
                      <pic:pic xmlns:pic="http://schemas.openxmlformats.org/drawingml/2006/picture">
                        <pic:nvPicPr>
                          <pic:cNvPr id="25185" name="Picture 251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957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22" name="Rectangle 11022"/>
                        <wps:cNvSpPr/>
                        <wps:spPr>
                          <a:xfrm>
                            <a:off x="2093976" y="472574"/>
                            <a:ext cx="778338" cy="16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7D6A" w:rsidRDefault="00CE6DF7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JALOBA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36" style="width:210.96pt;height:75.3815pt;position:absolute;mso-position-horizontal-relative:text;mso-position-horizontal:absolute;margin-left:141.36pt;mso-position-vertical-relative:text;margin-top:-35.5524pt;" coordsize="26791,9573">
                <v:shape id="Picture 25185" style="position:absolute;width:22402;height:9573;left:0;top:0;" filled="f">
                  <v:imagedata r:id="rId25"/>
                </v:shape>
                <v:rect id="Rectangle 11022" style="position:absolute;width:7783;height:1682;left:20939;top:4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JALOBA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Conducätorul grupului de lucru:</w:t>
      </w:r>
    </w:p>
    <w:sectPr w:rsidR="000C7D6A">
      <w:footerReference w:type="even" r:id="rId26"/>
      <w:footerReference w:type="default" r:id="rId27"/>
      <w:footerReference w:type="first" r:id="rId28"/>
      <w:pgSz w:w="11904" w:h="16838"/>
      <w:pgMar w:top="1496" w:right="1224" w:bottom="1616" w:left="1733" w:header="72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F7" w:rsidRDefault="00CE6DF7">
      <w:pPr>
        <w:spacing w:after="0" w:line="240" w:lineRule="auto"/>
      </w:pPr>
      <w:r>
        <w:separator/>
      </w:r>
    </w:p>
  </w:endnote>
  <w:endnote w:type="continuationSeparator" w:id="0">
    <w:p w:rsidR="00CE6DF7" w:rsidRDefault="00C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6A" w:rsidRDefault="00CE6DF7">
    <w:pPr>
      <w:spacing w:after="0" w:line="259" w:lineRule="auto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6A" w:rsidRDefault="00CE6DF7">
    <w:pPr>
      <w:spacing w:after="0" w:line="259" w:lineRule="auto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CEB" w:rsidRPr="006F2CEB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6A" w:rsidRDefault="00CE6DF7">
    <w:pPr>
      <w:spacing w:after="0" w:line="259" w:lineRule="auto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F7" w:rsidRDefault="00CE6DF7">
      <w:pPr>
        <w:spacing w:after="0" w:line="240" w:lineRule="auto"/>
      </w:pPr>
      <w:r>
        <w:separator/>
      </w:r>
    </w:p>
  </w:footnote>
  <w:footnote w:type="continuationSeparator" w:id="0">
    <w:p w:rsidR="00CE6DF7" w:rsidRDefault="00CE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684"/>
    <w:multiLevelType w:val="hybridMultilevel"/>
    <w:tmpl w:val="3AE49BDA"/>
    <w:lvl w:ilvl="0" w:tplc="6D2CA8AC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455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25EC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990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364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0253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AF6A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82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6A80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708FB"/>
    <w:multiLevelType w:val="hybridMultilevel"/>
    <w:tmpl w:val="5C6C23E0"/>
    <w:lvl w:ilvl="0" w:tplc="A65A534A">
      <w:start w:val="2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229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8FB1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BD1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C46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8E8E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EC2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6D43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254C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A"/>
    <w:rsid w:val="000C7D6A"/>
    <w:rsid w:val="006F2CEB"/>
    <w:rsid w:val="00C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7854C-14B4-4C89-B65C-A4E618F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2023-04-11T10:54:00Z</dcterms:created>
  <dcterms:modified xsi:type="dcterms:W3CDTF">2023-04-11T10:54:00Z</dcterms:modified>
</cp:coreProperties>
</file>